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19BD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E266C70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14:paraId="731AB311" w14:textId="77777777" w:rsidR="0007233D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62547DB9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5E68076F" w14:textId="2C224122" w:rsidR="0007233D" w:rsidRPr="006D14E0" w:rsidRDefault="0007233D" w:rsidP="00C14DA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6D14E0">
        <w:rPr>
          <w:rFonts w:ascii="Palatino Linotype" w:hAnsi="Palatino Linotype"/>
          <w:sz w:val="22"/>
          <w:szCs w:val="22"/>
          <w:lang w:val="en-GB"/>
        </w:rPr>
        <w:t xml:space="preserve">e-mail: </w:t>
      </w:r>
      <w:r w:rsidR="00E32197" w:rsidRPr="00043B16">
        <w:rPr>
          <w:rFonts w:ascii="Palatino Linotype" w:hAnsi="Palatino Linotype"/>
          <w:b/>
          <w:color w:val="000000" w:themeColor="text1"/>
          <w:sz w:val="22"/>
          <w:szCs w:val="22"/>
          <w:lang w:val="en-GB"/>
        </w:rPr>
        <w:t>a.jarzebska</w:t>
      </w:r>
      <w:r w:rsidR="00471CA8">
        <w:rPr>
          <w:rFonts w:ascii="Palatino Linotype" w:hAnsi="Palatino Linotype"/>
          <w:b/>
          <w:color w:val="000000" w:themeColor="text1"/>
          <w:sz w:val="22"/>
          <w:szCs w:val="22"/>
          <w:lang w:val="en-GB"/>
        </w:rPr>
        <w:t>@imim.pl</w:t>
      </w:r>
    </w:p>
    <w:p w14:paraId="57F2165F" w14:textId="4353F17C" w:rsidR="0007233D" w:rsidRPr="00507765" w:rsidRDefault="0007233D" w:rsidP="00C14DA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="00A31472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3E201A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="00A31472">
        <w:rPr>
          <w:rFonts w:ascii="Palatino Linotype" w:hAnsi="Palatino Linotype"/>
          <w:b/>
          <w:color w:val="000000" w:themeColor="text1"/>
          <w:sz w:val="22"/>
          <w:szCs w:val="22"/>
        </w:rPr>
        <w:t>.</w:t>
      </w:r>
      <w:r w:rsidR="003E201A">
        <w:rPr>
          <w:rFonts w:ascii="Palatino Linotype" w:hAnsi="Palatino Linotype"/>
          <w:b/>
          <w:color w:val="000000" w:themeColor="text1"/>
          <w:sz w:val="22"/>
          <w:szCs w:val="22"/>
        </w:rPr>
        <w:t>261.</w:t>
      </w:r>
      <w:r w:rsidR="00C82A95">
        <w:rPr>
          <w:rFonts w:ascii="Palatino Linotype" w:hAnsi="Palatino Linotype"/>
          <w:b/>
          <w:color w:val="000000" w:themeColor="text1"/>
          <w:sz w:val="22"/>
          <w:szCs w:val="22"/>
        </w:rPr>
        <w:t>33</w:t>
      </w:r>
      <w:r w:rsidR="003E201A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C82A95">
        <w:rPr>
          <w:rFonts w:ascii="Palatino Linotype" w:hAnsi="Palatino Linotype"/>
          <w:b/>
          <w:color w:val="000000" w:themeColor="text1"/>
          <w:sz w:val="22"/>
          <w:szCs w:val="22"/>
        </w:rPr>
        <w:t>3</w:t>
      </w:r>
    </w:p>
    <w:p w14:paraId="7D512DAC" w14:textId="77777777" w:rsidR="0007233D" w:rsidRPr="00A85D1B" w:rsidRDefault="0007233D" w:rsidP="00C14DA2">
      <w:pPr>
        <w:pStyle w:val="Default"/>
        <w:rPr>
          <w:sz w:val="22"/>
          <w:szCs w:val="22"/>
        </w:rPr>
      </w:pPr>
    </w:p>
    <w:p w14:paraId="2E5226A8" w14:textId="77777777" w:rsidR="0007233D" w:rsidRPr="007B07C8" w:rsidRDefault="00481FE2" w:rsidP="00507765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20A1C896" w14:textId="77777777" w:rsidR="0007233D" w:rsidRPr="007B07C8" w:rsidRDefault="007E4B33" w:rsidP="00507765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7998D5E4" w14:textId="7D54171D" w:rsidR="00226627" w:rsidRPr="00226627" w:rsidRDefault="00126A14" w:rsidP="00507765">
      <w:pPr>
        <w:pStyle w:val="Akapitzlist"/>
        <w:spacing w:after="0" w:line="360" w:lineRule="auto"/>
        <w:ind w:left="0"/>
        <w:jc w:val="center"/>
        <w:rPr>
          <w:rFonts w:ascii="Palatino Linotype" w:eastAsia="Times New Roman" w:hAnsi="Palatino Linotype" w:cs="Courier New"/>
          <w:b/>
          <w:lang w:eastAsia="pl-PL"/>
        </w:rPr>
      </w:pPr>
      <w:r>
        <w:rPr>
          <w:rFonts w:ascii="Palatino Linotype" w:eastAsia="Times New Roman" w:hAnsi="Palatino Linotype" w:cs="Courier New"/>
          <w:b/>
          <w:lang w:eastAsia="pl-PL"/>
        </w:rPr>
        <w:t>obróbka laserem</w:t>
      </w:r>
      <w:r w:rsidR="008B2C64">
        <w:rPr>
          <w:rFonts w:ascii="Palatino Linotype" w:eastAsia="Times New Roman" w:hAnsi="Palatino Linotype" w:cs="Courier New"/>
          <w:b/>
          <w:lang w:eastAsia="pl-PL"/>
        </w:rPr>
        <w:t xml:space="preserve"> c</w:t>
      </w:r>
      <w:r>
        <w:rPr>
          <w:rFonts w:ascii="Palatino Linotype" w:eastAsia="Times New Roman" w:hAnsi="Palatino Linotype" w:cs="Courier New"/>
          <w:b/>
          <w:lang w:eastAsia="pl-PL"/>
        </w:rPr>
        <w:t>ienkościennych rurek ze stopu Zn-Mg</w:t>
      </w:r>
    </w:p>
    <w:p w14:paraId="77527CE4" w14:textId="77777777" w:rsidR="000B2B6E" w:rsidRDefault="000B2B6E" w:rsidP="00002318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1571B931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14:paraId="46DA388F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3CB8A2C9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14:paraId="1249D4E2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3578B01A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>NIP: 675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000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18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 xml:space="preserve">57, REGON: 000326374 </w:t>
      </w:r>
    </w:p>
    <w:p w14:paraId="7208B2A7" w14:textId="77777777" w:rsidR="0007233D" w:rsidRPr="00A85D1B" w:rsidRDefault="0007233D" w:rsidP="00C14DA2">
      <w:pPr>
        <w:pStyle w:val="Default"/>
        <w:rPr>
          <w:sz w:val="22"/>
          <w:szCs w:val="22"/>
        </w:rPr>
      </w:pPr>
    </w:p>
    <w:p w14:paraId="52BAAF5F" w14:textId="77777777" w:rsidR="0007233D" w:rsidRDefault="0007233D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5EE6AF58" w14:textId="77777777" w:rsidR="00DB07D2" w:rsidRDefault="00DB07D2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2E1A905" w14:textId="1F6D8E33" w:rsidR="00DB07D2" w:rsidRPr="003E201A" w:rsidRDefault="00126A14" w:rsidP="00507765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Courier New"/>
          <w:b/>
          <w:lang w:eastAsia="pl-PL"/>
        </w:rPr>
      </w:pPr>
      <w:r>
        <w:rPr>
          <w:rFonts w:ascii="Palatino Linotype" w:eastAsia="Times New Roman" w:hAnsi="Palatino Linotype" w:cs="Courier New"/>
          <w:b/>
          <w:lang w:eastAsia="pl-PL"/>
        </w:rPr>
        <w:t>Obróbka laserem</w:t>
      </w:r>
      <w:r w:rsidR="008B2C64" w:rsidRPr="003E201A">
        <w:rPr>
          <w:rFonts w:ascii="Palatino Linotype" w:eastAsia="Times New Roman" w:hAnsi="Palatino Linotype" w:cs="Courier New"/>
          <w:b/>
          <w:lang w:eastAsia="pl-PL"/>
        </w:rPr>
        <w:t xml:space="preserve"> cienkościennych rurek </w:t>
      </w:r>
      <w:r>
        <w:rPr>
          <w:rFonts w:ascii="Palatino Linotype" w:eastAsia="Times New Roman" w:hAnsi="Palatino Linotype" w:cs="Courier New"/>
          <w:b/>
          <w:lang w:eastAsia="pl-PL"/>
        </w:rPr>
        <w:t xml:space="preserve">wykonanych ze stopu Zn-Mg prowadząca do ich kształtowania </w:t>
      </w:r>
      <w:r w:rsidR="008B2C64" w:rsidRPr="003E201A">
        <w:rPr>
          <w:rFonts w:ascii="Palatino Linotype" w:eastAsia="Times New Roman" w:hAnsi="Palatino Linotype" w:cs="Courier New"/>
          <w:b/>
          <w:lang w:eastAsia="pl-PL"/>
        </w:rPr>
        <w:t xml:space="preserve"> </w:t>
      </w:r>
      <w:r>
        <w:rPr>
          <w:rFonts w:ascii="Palatino Linotype" w:eastAsia="Times New Roman" w:hAnsi="Palatino Linotype" w:cs="Courier New"/>
          <w:b/>
          <w:lang w:eastAsia="pl-PL"/>
        </w:rPr>
        <w:t>na prototyp stentu</w:t>
      </w:r>
    </w:p>
    <w:p w14:paraId="361E0DCB" w14:textId="74D0F0B6" w:rsidR="00507765" w:rsidRDefault="00DB07D2" w:rsidP="00507765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Palatino Linotype" w:eastAsia="Times New Roman" w:hAnsi="Palatino Linotype" w:cs="Courier New"/>
          <w:lang w:eastAsia="pl-PL"/>
        </w:rPr>
      </w:pPr>
      <w:r w:rsidRPr="007B6A96">
        <w:rPr>
          <w:rFonts w:ascii="Palatino Linotype" w:eastAsia="Times New Roman" w:hAnsi="Palatino Linotype" w:cs="Courier New"/>
          <w:lang w:eastAsia="pl-PL"/>
        </w:rPr>
        <w:t>Zamówienie obejmuje:</w:t>
      </w:r>
    </w:p>
    <w:p w14:paraId="730BC413" w14:textId="256DF8BA" w:rsidR="00B72B87" w:rsidRDefault="00311B73" w:rsidP="00B72B87">
      <w:pPr>
        <w:pStyle w:val="Akapitzlist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hAnsi="Palatino Linotype"/>
        </w:rPr>
      </w:pPr>
      <w:r w:rsidRPr="00311B73">
        <w:rPr>
          <w:rFonts w:ascii="Palatino Linotype" w:hAnsi="Palatino Linotype"/>
        </w:rPr>
        <w:t xml:space="preserve">Optymalizację parametrów procesu obróbki laserowej na cienkościennych rurkach ze stopu Zn-Mg nakierowaną na minimalizację strefy wpływu ciepła i zmiany wyjściowej mikrostruktury (etap I). </w:t>
      </w:r>
    </w:p>
    <w:p w14:paraId="0EAF798B" w14:textId="5564974F" w:rsidR="00311B73" w:rsidRPr="007B6A96" w:rsidRDefault="000618EB" w:rsidP="000618EB">
      <w:pPr>
        <w:pStyle w:val="Akapitzlist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hAnsi="Palatino Linotype"/>
        </w:rPr>
        <w:t xml:space="preserve"> </w:t>
      </w:r>
      <w:r w:rsidR="00311B73" w:rsidRPr="00311B73">
        <w:rPr>
          <w:rFonts w:ascii="Palatino Linotype" w:hAnsi="Palatino Linotype"/>
        </w:rPr>
        <w:t>W ramach optymalizacji, oczekuje się podania co najmniej 4 różnych parametrów procesu i, po ustaleniu ich z Zamawiającym, wykonania z nimi pojedynczych cięć na jednej lub dwóch cienkościennych rurkach.</w:t>
      </w:r>
    </w:p>
    <w:p w14:paraId="434B14B2" w14:textId="3331ABD2" w:rsidR="007B6A96" w:rsidRPr="00311B73" w:rsidRDefault="009F3891" w:rsidP="00B72B87">
      <w:pPr>
        <w:pStyle w:val="Akapitzlist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 w:rsidRPr="00311B73">
        <w:rPr>
          <w:rFonts w:ascii="Palatino Linotype" w:eastAsia="Times New Roman" w:hAnsi="Palatino Linotype" w:cs="Courier New"/>
          <w:lang w:eastAsia="pl-PL"/>
        </w:rPr>
        <w:t>P</w:t>
      </w:r>
      <w:r w:rsidR="007B6A96" w:rsidRPr="00311B73">
        <w:rPr>
          <w:rFonts w:ascii="Palatino Linotype" w:eastAsia="Times New Roman" w:hAnsi="Palatino Linotype" w:cs="Courier New"/>
          <w:lang w:eastAsia="pl-PL"/>
        </w:rPr>
        <w:t xml:space="preserve">rzeprowadzenie </w:t>
      </w:r>
      <w:r w:rsidR="008B2C64" w:rsidRPr="00311B73">
        <w:rPr>
          <w:rFonts w:ascii="Palatino Linotype" w:eastAsia="Times New Roman" w:hAnsi="Palatino Linotype" w:cs="Courier New"/>
          <w:lang w:eastAsia="pl-PL"/>
        </w:rPr>
        <w:t xml:space="preserve">zoptymalizowanego </w:t>
      </w:r>
      <w:r w:rsidR="007B6A96" w:rsidRPr="00311B73">
        <w:rPr>
          <w:rFonts w:ascii="Palatino Linotype" w:eastAsia="Times New Roman" w:hAnsi="Palatino Linotype" w:cs="Courier New"/>
          <w:lang w:eastAsia="pl-PL"/>
        </w:rPr>
        <w:t xml:space="preserve">procesu </w:t>
      </w:r>
      <w:r w:rsidR="00126A14" w:rsidRPr="00311B73">
        <w:rPr>
          <w:rFonts w:ascii="Palatino Linotype" w:eastAsia="Times New Roman" w:hAnsi="Palatino Linotype" w:cs="Courier New"/>
          <w:lang w:eastAsia="pl-PL"/>
        </w:rPr>
        <w:t>obróbki laserem</w:t>
      </w:r>
      <w:r w:rsidR="008B2C64" w:rsidRPr="00311B73">
        <w:rPr>
          <w:rFonts w:ascii="Palatino Linotype" w:eastAsia="Times New Roman" w:hAnsi="Palatino Linotype" w:cs="Courier New"/>
          <w:lang w:eastAsia="pl-PL"/>
        </w:rPr>
        <w:t xml:space="preserve"> </w:t>
      </w:r>
      <w:r w:rsidR="00126A14" w:rsidRPr="00311B73">
        <w:rPr>
          <w:rFonts w:ascii="Palatino Linotype" w:eastAsia="Times New Roman" w:hAnsi="Palatino Linotype" w:cs="Courier New"/>
          <w:lang w:eastAsia="pl-PL"/>
        </w:rPr>
        <w:t>cienkościennych rurek</w:t>
      </w:r>
      <w:r w:rsidR="00F574BB" w:rsidRPr="00311B73">
        <w:rPr>
          <w:rFonts w:ascii="Palatino Linotype" w:eastAsia="Times New Roman" w:hAnsi="Palatino Linotype" w:cs="Courier New"/>
          <w:lang w:eastAsia="pl-PL"/>
        </w:rPr>
        <w:t xml:space="preserve"> i finalne kształtowanie prototypu stentu materiału (6 szt.)</w:t>
      </w:r>
      <w:r w:rsidR="008B2C64" w:rsidRPr="00311B73">
        <w:rPr>
          <w:rFonts w:ascii="Palatino Linotype" w:eastAsia="Times New Roman" w:hAnsi="Palatino Linotype" w:cs="Courier New"/>
          <w:lang w:eastAsia="pl-PL"/>
        </w:rPr>
        <w:t>:</w:t>
      </w:r>
    </w:p>
    <w:p w14:paraId="0430BE65" w14:textId="098080DE" w:rsidR="00C65FD3" w:rsidRPr="00F574BB" w:rsidRDefault="009F3891" w:rsidP="00B13E44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73"/>
        <w:jc w:val="both"/>
        <w:rPr>
          <w:rFonts w:ascii="Palatino Linotype" w:eastAsia="Times New Roman" w:hAnsi="Palatino Linotype" w:cs="Courier New"/>
          <w:lang w:eastAsia="pl-PL"/>
        </w:rPr>
      </w:pPr>
      <w:r w:rsidRPr="00F574BB">
        <w:rPr>
          <w:rFonts w:ascii="Palatino Linotype" w:eastAsia="Times New Roman" w:hAnsi="Palatino Linotype" w:cs="Courier New"/>
          <w:lang w:eastAsia="pl-PL"/>
        </w:rPr>
        <w:t xml:space="preserve">  </w:t>
      </w:r>
      <w:r w:rsidR="007B6A96" w:rsidRPr="00F574BB">
        <w:rPr>
          <w:rFonts w:ascii="Palatino Linotype" w:eastAsia="Times New Roman" w:hAnsi="Palatino Linotype" w:cs="Courier New"/>
          <w:lang w:eastAsia="pl-PL"/>
        </w:rPr>
        <w:t>stop Zn-Mg stop (ilość doda</w:t>
      </w:r>
      <w:r w:rsidR="00C65FD3" w:rsidRPr="00F574BB">
        <w:rPr>
          <w:rFonts w:ascii="Palatino Linotype" w:eastAsia="Times New Roman" w:hAnsi="Palatino Linotype" w:cs="Courier New"/>
          <w:lang w:eastAsia="pl-PL"/>
        </w:rPr>
        <w:t xml:space="preserve">tków stopowych około 1% wag.) o średnicy </w:t>
      </w:r>
      <w:r w:rsidR="00F574BB">
        <w:rPr>
          <w:rFonts w:ascii="Palatino Linotype" w:eastAsia="Times New Roman" w:hAnsi="Palatino Linotype" w:cs="Courier New"/>
          <w:lang w:eastAsia="pl-PL"/>
        </w:rPr>
        <w:t xml:space="preserve"> zewnętrznej </w:t>
      </w:r>
      <w:r w:rsidR="00C65FD3" w:rsidRPr="00F574BB">
        <w:rPr>
          <w:rFonts w:ascii="Palatino Linotype" w:eastAsia="Times New Roman" w:hAnsi="Palatino Linotype" w:cs="Courier New"/>
          <w:lang w:eastAsia="pl-PL"/>
        </w:rPr>
        <w:t xml:space="preserve">5 mm  i </w:t>
      </w:r>
      <w:r w:rsidR="00F574BB">
        <w:rPr>
          <w:rFonts w:ascii="Palatino Linotype" w:eastAsia="Times New Roman" w:hAnsi="Palatino Linotype" w:cs="Courier New"/>
          <w:lang w:eastAsia="pl-PL"/>
        </w:rPr>
        <w:t>grubości ścianki około 0.1</w:t>
      </w:r>
      <w:r w:rsidR="00A162AB">
        <w:rPr>
          <w:rFonts w:ascii="Palatino Linotype" w:eastAsia="Times New Roman" w:hAnsi="Palatino Linotype" w:cs="Courier New"/>
          <w:lang w:eastAsia="pl-PL"/>
        </w:rPr>
        <w:t xml:space="preserve">5 mm. Pojedynczy prototyp </w:t>
      </w:r>
      <w:r w:rsidR="00D3346A">
        <w:rPr>
          <w:rFonts w:ascii="Palatino Linotype" w:eastAsia="Times New Roman" w:hAnsi="Palatino Linotype" w:cs="Courier New"/>
          <w:lang w:eastAsia="pl-PL"/>
        </w:rPr>
        <w:t>stentu</w:t>
      </w:r>
      <w:r w:rsidR="00F574BB">
        <w:rPr>
          <w:rFonts w:ascii="Palatino Linotype" w:eastAsia="Times New Roman" w:hAnsi="Palatino Linotype" w:cs="Courier New"/>
          <w:lang w:eastAsia="pl-PL"/>
        </w:rPr>
        <w:t xml:space="preserve"> powinien składać się z 11 przęseł, których geometria będzie ustalana razem z Zamawiającym.</w:t>
      </w:r>
      <w:r w:rsidRPr="00F574BB">
        <w:rPr>
          <w:rFonts w:ascii="Palatino Linotype" w:eastAsia="Times New Roman" w:hAnsi="Palatino Linotype" w:cs="Courier New"/>
          <w:lang w:eastAsia="pl-PL"/>
        </w:rPr>
        <w:t xml:space="preserve"> </w:t>
      </w:r>
      <w:r w:rsidR="00B83787">
        <w:rPr>
          <w:rFonts w:ascii="Palatino Linotype" w:eastAsia="Times New Roman" w:hAnsi="Palatino Linotype" w:cs="Courier New"/>
          <w:lang w:eastAsia="pl-PL"/>
        </w:rPr>
        <w:t>(etap II)</w:t>
      </w:r>
    </w:p>
    <w:p w14:paraId="42C6AD3F" w14:textId="3431227F" w:rsidR="00F574BB" w:rsidRPr="00311B73" w:rsidRDefault="00311B73" w:rsidP="0031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</w:t>
      </w:r>
      <w:r w:rsidR="007B6A96" w:rsidRPr="00311B73">
        <w:rPr>
          <w:rFonts w:ascii="Palatino Linotype" w:eastAsia="Times New Roman" w:hAnsi="Palatino Linotype" w:cs="Courier New"/>
          <w:lang w:eastAsia="pl-PL"/>
        </w:rPr>
        <w:t>W raporci</w:t>
      </w:r>
      <w:r w:rsidR="009902CF" w:rsidRPr="00311B73">
        <w:rPr>
          <w:rFonts w:ascii="Palatino Linotype" w:eastAsia="Times New Roman" w:hAnsi="Palatino Linotype" w:cs="Courier New"/>
          <w:lang w:eastAsia="pl-PL"/>
        </w:rPr>
        <w:t>e musza być podane następujące dane</w:t>
      </w:r>
      <w:r w:rsidR="007B6A96" w:rsidRPr="00311B73">
        <w:rPr>
          <w:rFonts w:ascii="Palatino Linotype" w:eastAsia="Times New Roman" w:hAnsi="Palatino Linotype" w:cs="Courier New"/>
          <w:lang w:eastAsia="pl-PL"/>
        </w:rPr>
        <w:t>:</w:t>
      </w:r>
    </w:p>
    <w:p w14:paraId="025A5BA8" w14:textId="7C52A7D2" w:rsidR="009902CF" w:rsidRPr="00DB7644" w:rsidRDefault="009F3891" w:rsidP="00B72B87">
      <w:pPr>
        <w:pStyle w:val="Akapitzlist"/>
        <w:numPr>
          <w:ilvl w:val="0"/>
          <w:numId w:val="2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Palatino Linotype" w:eastAsia="Times New Roman" w:hAnsi="Palatino Linotype" w:cs="Courier New"/>
          <w:color w:val="000000" w:themeColor="text1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 </w:t>
      </w:r>
      <w:r w:rsidR="009902CF">
        <w:rPr>
          <w:rFonts w:ascii="Palatino Linotype" w:eastAsia="Times New Roman" w:hAnsi="Palatino Linotype" w:cs="Courier New"/>
          <w:lang w:eastAsia="pl-PL"/>
        </w:rPr>
        <w:t>p</w:t>
      </w:r>
      <w:r w:rsidR="00F574BB">
        <w:rPr>
          <w:rFonts w:ascii="Palatino Linotype" w:eastAsia="Times New Roman" w:hAnsi="Palatino Linotype" w:cs="Courier New"/>
          <w:lang w:eastAsia="pl-PL"/>
        </w:rPr>
        <w:t>arametry obróbki laserem</w:t>
      </w:r>
      <w:r w:rsidR="009902CF">
        <w:rPr>
          <w:rFonts w:ascii="Palatino Linotype" w:eastAsia="Times New Roman" w:hAnsi="Palatino Linotype" w:cs="Courier New"/>
          <w:lang w:eastAsia="pl-PL"/>
        </w:rPr>
        <w:t xml:space="preserve"> jak </w:t>
      </w:r>
      <w:r w:rsidR="00F574BB">
        <w:rPr>
          <w:rFonts w:ascii="Palatino Linotype" w:eastAsia="Times New Roman" w:hAnsi="Palatino Linotype" w:cs="Courier New"/>
          <w:lang w:eastAsia="pl-PL"/>
        </w:rPr>
        <w:t xml:space="preserve">długość lasera, długość impulsu, </w:t>
      </w:r>
      <w:r w:rsidR="00692847">
        <w:rPr>
          <w:rFonts w:ascii="Palatino Linotype" w:eastAsia="Times New Roman" w:hAnsi="Palatino Linotype" w:cs="Courier New"/>
          <w:lang w:eastAsia="pl-PL"/>
        </w:rPr>
        <w:t xml:space="preserve">ilość powtórzeń impulsu, energia impulsu średnica skupionej wiązki lasera </w:t>
      </w:r>
      <w:r w:rsidR="00865C3A">
        <w:rPr>
          <w:rFonts w:ascii="Palatino Linotype" w:eastAsia="Times New Roman" w:hAnsi="Palatino Linotype" w:cs="Courier New"/>
          <w:lang w:eastAsia="pl-PL"/>
        </w:rPr>
        <w:t xml:space="preserve">- </w:t>
      </w:r>
      <w:r w:rsidR="00A50722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>parametry próbek zostaną zweryfikowane przez Zleceniodawcę.</w:t>
      </w:r>
    </w:p>
    <w:p w14:paraId="5F7AFF3E" w14:textId="3CB636E9" w:rsidR="00DB07D2" w:rsidRPr="00311B73" w:rsidRDefault="00507765" w:rsidP="00311B73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Palatino Linotype" w:eastAsia="Times New Roman" w:hAnsi="Palatino Linotype" w:cs="Courier New"/>
          <w:lang w:eastAsia="pl-PL"/>
        </w:rPr>
      </w:pPr>
      <w:r w:rsidRPr="00311B73">
        <w:rPr>
          <w:rFonts w:ascii="Palatino Linotype" w:eastAsia="Times New Roman" w:hAnsi="Palatino Linotype" w:cs="Courier New"/>
          <w:lang w:eastAsia="pl-PL"/>
        </w:rPr>
        <w:t>Zamawiający dostarczy materiały do Wykonawcy.</w:t>
      </w:r>
    </w:p>
    <w:p w14:paraId="41EE87FD" w14:textId="03243778" w:rsidR="005B6547" w:rsidRPr="00311B73" w:rsidRDefault="00D636F1" w:rsidP="00311B73">
      <w:pPr>
        <w:pStyle w:val="Akapitzlist"/>
        <w:numPr>
          <w:ilvl w:val="0"/>
          <w:numId w:val="35"/>
        </w:numPr>
        <w:tabs>
          <w:tab w:val="left" w:pos="12"/>
        </w:tabs>
        <w:suppressAutoHyphens/>
        <w:ind w:left="284" w:hanging="284"/>
        <w:jc w:val="both"/>
        <w:rPr>
          <w:rFonts w:ascii="Palatino Linotype" w:hAnsi="Palatino Linotype" w:cs="Calibri"/>
          <w:b/>
          <w:lang w:eastAsia="ar-SA"/>
        </w:rPr>
      </w:pPr>
      <w:r w:rsidRPr="00311B73">
        <w:rPr>
          <w:rFonts w:ascii="Palatino Linotype" w:hAnsi="Palatino Linotype" w:cs="Calibri"/>
          <w:lang w:eastAsia="ar-SA"/>
        </w:rPr>
        <w:t xml:space="preserve">Miejsce dostarczenia </w:t>
      </w:r>
      <w:r w:rsidR="005B6547" w:rsidRPr="00311B73">
        <w:rPr>
          <w:rFonts w:ascii="Palatino Linotype" w:hAnsi="Palatino Linotype" w:cs="Calibri"/>
          <w:lang w:eastAsia="ar-SA"/>
        </w:rPr>
        <w:t xml:space="preserve">przedmiotu zamówienia: </w:t>
      </w:r>
      <w:r w:rsidR="005B6547" w:rsidRPr="00311B73">
        <w:rPr>
          <w:rFonts w:ascii="Palatino Linotype" w:hAnsi="Palatino Linotype" w:cs="Calibri"/>
          <w:b/>
          <w:lang w:eastAsia="ar-SA"/>
        </w:rPr>
        <w:t xml:space="preserve">Instytut Metalurgii i Inżynierii Materiałowej im. A. Krupkowskiego Polskiej Akademii Nauk w Krakowie, ul. Reymonta 25, 30-059 Kraków. </w:t>
      </w:r>
    </w:p>
    <w:p w14:paraId="76E3BC04" w14:textId="77777777" w:rsidR="0007233D" w:rsidRPr="008A0D20" w:rsidRDefault="00002318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</w:t>
      </w:r>
      <w:r w:rsidR="00D84749" w:rsidRPr="008A0D20">
        <w:rPr>
          <w:rFonts w:ascii="Palatino Linotype" w:hAnsi="Palatino Linotype" w:cs="PalatinoLinotype"/>
          <w:b/>
          <w:sz w:val="22"/>
          <w:szCs w:val="22"/>
        </w:rPr>
        <w:t>II</w:t>
      </w:r>
      <w:r w:rsidRPr="008A0D20">
        <w:rPr>
          <w:rFonts w:ascii="Palatino Linotype" w:hAnsi="Palatino Linotype" w:cs="PalatinoLinotype"/>
          <w:b/>
          <w:sz w:val="22"/>
          <w:szCs w:val="22"/>
        </w:rPr>
        <w:t>. WYK</w:t>
      </w:r>
      <w:r w:rsidR="0059507E" w:rsidRPr="008A0D20">
        <w:rPr>
          <w:rFonts w:ascii="Palatino Linotype" w:hAnsi="Palatino Linotype" w:cs="PalatinoLinotype"/>
          <w:b/>
          <w:sz w:val="22"/>
          <w:szCs w:val="22"/>
        </w:rPr>
        <w:t>ONAWCA POZOSTAJE ZWIĄZANY OFERTĄ</w:t>
      </w:r>
      <w:r w:rsidRPr="008A0D20">
        <w:rPr>
          <w:rFonts w:ascii="Palatino Linotype" w:hAnsi="Palatino Linotype" w:cs="PalatinoLinotype"/>
          <w:b/>
          <w:sz w:val="22"/>
          <w:szCs w:val="22"/>
        </w:rPr>
        <w:t xml:space="preserve"> PRZEZ OKRES 30 DNI.</w:t>
      </w:r>
    </w:p>
    <w:p w14:paraId="2ED238F6" w14:textId="77777777" w:rsidR="0007233D" w:rsidRPr="008A0D20" w:rsidRDefault="00D84749" w:rsidP="009C2A2F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I</w:t>
      </w:r>
      <w:r w:rsidR="00002318"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="00002318"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077CE737" w14:textId="77777777" w:rsidR="00302C16" w:rsidRDefault="0007233D" w:rsidP="00302C16">
      <w:pPr>
        <w:suppressAutoHyphens/>
        <w:spacing w:after="0"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lastRenderedPageBreak/>
        <w:t>Zamówienie musi być zrealizowane w terminie</w:t>
      </w:r>
      <w:r w:rsidR="00BC4EAC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</w:p>
    <w:p w14:paraId="51DFF2A8" w14:textId="479ACDB1" w:rsidR="0007233D" w:rsidRPr="00DB7644" w:rsidRDefault="00784692" w:rsidP="00302C16">
      <w:pPr>
        <w:pStyle w:val="Akapitzlist"/>
        <w:numPr>
          <w:ilvl w:val="0"/>
          <w:numId w:val="26"/>
        </w:numPr>
        <w:suppressAutoHyphens/>
        <w:spacing w:after="0"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Etap </w:t>
      </w:r>
      <w:r w:rsidR="006F42F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I </w:t>
      </w:r>
      <w:r w:rsidR="00F6704C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-</w:t>
      </w:r>
      <w:r w:rsidR="00647693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10</w:t>
      </w:r>
      <w:r w:rsidR="00302C1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dostarczenia </w:t>
      </w:r>
      <w:r w:rsidR="00311B73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rurek</w:t>
      </w:r>
      <w:r w:rsidR="00302C1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,</w:t>
      </w:r>
    </w:p>
    <w:p w14:paraId="26982854" w14:textId="322067FB" w:rsidR="00302C16" w:rsidRPr="00DB7644" w:rsidRDefault="00784692" w:rsidP="00302C16">
      <w:pPr>
        <w:pStyle w:val="Akapitzlist"/>
        <w:numPr>
          <w:ilvl w:val="0"/>
          <w:numId w:val="26"/>
        </w:numPr>
        <w:suppressAutoHyphens/>
        <w:spacing w:after="0"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Etap </w:t>
      </w:r>
      <w:r w:rsidR="006F42F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II </w:t>
      </w:r>
      <w:r w:rsidR="00F6704C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-</w:t>
      </w:r>
      <w:r w:rsidR="006F42F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</w:t>
      </w:r>
      <w:r w:rsidR="00647693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="00302C1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dostarczenia </w:t>
      </w:r>
      <w:r w:rsidR="00311B73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rurek</w:t>
      </w:r>
      <w:r w:rsidR="00302C16" w:rsidRPr="00DB764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.</w:t>
      </w:r>
    </w:p>
    <w:p w14:paraId="2F63935E" w14:textId="77777777" w:rsidR="00302C16" w:rsidRPr="00302C16" w:rsidRDefault="00302C16" w:rsidP="00302C16">
      <w:pPr>
        <w:pStyle w:val="Akapitzlist"/>
        <w:suppressAutoHyphens/>
        <w:spacing w:after="0"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</w:p>
    <w:p w14:paraId="176D0734" w14:textId="77777777" w:rsidR="0007233D" w:rsidRPr="008A0D20" w:rsidRDefault="00002318" w:rsidP="009C2A2F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4CBA0625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178A9262" w14:textId="77777777" w:rsidR="0007233D" w:rsidRPr="0051191F" w:rsidRDefault="0007233D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</w:t>
      </w:r>
      <w:r w:rsidR="00170D15" w:rsidRPr="0051191F">
        <w:rPr>
          <w:rFonts w:ascii="Palatino Linotype" w:hAnsi="Palatino Linotype"/>
          <w:sz w:val="22"/>
          <w:szCs w:val="22"/>
        </w:rPr>
        <w:t xml:space="preserve">zgodnie z </w:t>
      </w:r>
      <w:r w:rsidR="000456D4" w:rsidRPr="0051191F">
        <w:rPr>
          <w:rFonts w:ascii="Palatino Linotype" w:hAnsi="Palatino Linotype"/>
          <w:sz w:val="22"/>
          <w:szCs w:val="22"/>
        </w:rPr>
        <w:t>załącznikiem nr 1</w:t>
      </w:r>
      <w:r w:rsidR="00642342">
        <w:rPr>
          <w:rFonts w:ascii="Palatino Linotype" w:hAnsi="Palatino Linotype"/>
          <w:sz w:val="22"/>
          <w:szCs w:val="22"/>
        </w:rPr>
        <w:t>.</w:t>
      </w:r>
    </w:p>
    <w:p w14:paraId="3A1E8461" w14:textId="77777777" w:rsidR="00CC5B5B" w:rsidRPr="008A0D20" w:rsidRDefault="00CC5B5B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3FC961B8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2BB69993" w14:textId="7E91E435" w:rsidR="0007233D" w:rsidRPr="008A0D20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hyperlink r:id="rId8" w:history="1">
        <w:r w:rsidR="000456D4" w:rsidRPr="00043B16">
          <w:rPr>
            <w:rStyle w:val="Hipercze"/>
            <w:rFonts w:ascii="Palatino Linotype" w:hAnsi="Palatino Linotype"/>
            <w:b/>
            <w:color w:val="000000" w:themeColor="text1"/>
            <w:sz w:val="22"/>
            <w:szCs w:val="22"/>
            <w:u w:val="none"/>
          </w:rPr>
          <w:t>a.jarzebska@imim.pl</w:t>
        </w:r>
      </w:hyperlink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27FB4">
        <w:rPr>
          <w:rFonts w:ascii="Palatino Linotype" w:hAnsi="Palatino Linotype"/>
          <w:b/>
          <w:bCs/>
          <w:sz w:val="22"/>
          <w:szCs w:val="22"/>
        </w:rPr>
        <w:t>27</w:t>
      </w:r>
      <w:r w:rsidR="00126A14">
        <w:rPr>
          <w:rFonts w:ascii="Palatino Linotype" w:hAnsi="Palatino Linotype"/>
          <w:b/>
          <w:bCs/>
          <w:sz w:val="22"/>
          <w:szCs w:val="22"/>
        </w:rPr>
        <w:t>.11</w:t>
      </w:r>
      <w:r w:rsidR="00A85D1B">
        <w:rPr>
          <w:rFonts w:ascii="Palatino Linotype" w:hAnsi="Palatino Linotype"/>
          <w:b/>
          <w:bCs/>
          <w:sz w:val="22"/>
          <w:szCs w:val="22"/>
        </w:rPr>
        <w:t>.202</w:t>
      </w:r>
      <w:r w:rsidR="00126A14">
        <w:rPr>
          <w:rFonts w:ascii="Palatino Linotype" w:hAnsi="Palatino Linotype"/>
          <w:b/>
          <w:bCs/>
          <w:sz w:val="22"/>
          <w:szCs w:val="22"/>
        </w:rPr>
        <w:t>3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172E6C0E" w14:textId="77777777" w:rsidR="0007233D" w:rsidRPr="008A0D20" w:rsidRDefault="0007233D" w:rsidP="00E238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6AF40BC8" w14:textId="77777777" w:rsidR="0007233D" w:rsidRPr="008A0D20" w:rsidRDefault="0007233D" w:rsidP="003922F3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2F74E86D" w14:textId="77777777" w:rsidR="0007233D" w:rsidRPr="008A0D20" w:rsidRDefault="0007233D" w:rsidP="00E238A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33055F50" w14:textId="77777777" w:rsidR="0007233D" w:rsidRPr="008A0D20" w:rsidRDefault="0007233D" w:rsidP="00C14DA2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70263F00" w14:textId="77777777" w:rsidR="0007233D" w:rsidRPr="008A0D20" w:rsidRDefault="00D84749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064BD306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07233D" w:rsidRPr="008A0D20" w14:paraId="18C950A7" w14:textId="77777777" w:rsidTr="00866B1C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5EB2F93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A8CDC30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8E809B6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07233D" w:rsidRPr="008A0D20" w14:paraId="71401075" w14:textId="77777777" w:rsidTr="00866B1C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27DFB8" w14:textId="77777777"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99DE" w14:textId="77777777" w:rsidR="0007233D" w:rsidRPr="008A0D20" w:rsidRDefault="0007233D" w:rsidP="00866B1C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B596" w14:textId="77777777"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41C457F5" w14:textId="77777777" w:rsidR="008E3C61" w:rsidRPr="008A0D20" w:rsidRDefault="008E3C61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246F2ACC" w14:textId="77777777" w:rsidR="0007233D" w:rsidRPr="008A0D20" w:rsidRDefault="00D84749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57C990F3" w14:textId="77777777" w:rsidR="00BC4EAC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191CFC">
        <w:rPr>
          <w:rFonts w:ascii="Palatino Linotype" w:hAnsi="Palatino Linotype"/>
          <w:sz w:val="22"/>
          <w:szCs w:val="22"/>
        </w:rPr>
        <w:t xml:space="preserve">Anna Jarzębska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 w:rsidR="00C00037">
        <w:rPr>
          <w:rFonts w:ascii="Palatino Linotype" w:hAnsi="Palatino Linotype"/>
          <w:sz w:val="22"/>
          <w:szCs w:val="22"/>
        </w:rPr>
        <w:t>12 295 28 40</w:t>
      </w:r>
      <w:r w:rsidR="00B76440">
        <w:rPr>
          <w:rFonts w:ascii="Palatino Linotype" w:hAnsi="Palatino Linotype"/>
          <w:sz w:val="22"/>
          <w:szCs w:val="22"/>
        </w:rPr>
        <w:t xml:space="preserve"> 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hyperlink r:id="rId9" w:history="1">
        <w:r w:rsidR="00B76440" w:rsidRPr="00A178C6">
          <w:rPr>
            <w:rStyle w:val="Hipercze"/>
            <w:rFonts w:ascii="Palatino Linotype" w:hAnsi="Palatino Linotype"/>
            <w:sz w:val="22"/>
            <w:szCs w:val="22"/>
          </w:rPr>
          <w:t>a.jarzebska@imim.pl</w:t>
        </w:r>
      </w:hyperlink>
    </w:p>
    <w:p w14:paraId="6ACAA6FF" w14:textId="77777777" w:rsidR="00B76440" w:rsidRPr="008A0D20" w:rsidRDefault="00B76440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B7573FA" w14:textId="77777777" w:rsidR="0007233D" w:rsidRPr="008A0D20" w:rsidRDefault="00D84749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</w:t>
      </w:r>
      <w:r w:rsidR="0007233D" w:rsidRPr="008A0D20">
        <w:rPr>
          <w:rFonts w:ascii="Palatino Linotype" w:hAnsi="Palatino Linotype" w:cs="Book Antiqua"/>
          <w:b/>
          <w:color w:val="000000"/>
          <w:lang w:eastAsia="pl-PL"/>
        </w:rPr>
        <w:t>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14:paraId="16F301D5" w14:textId="77777777" w:rsidTr="009C0C76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EF3B06" w14:textId="77777777"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B84319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14:paraId="54ABFF73" w14:textId="77777777" w:rsidTr="00CC5B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9A03A7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AC4C8" w14:textId="77777777"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14:paraId="096F50BA" w14:textId="77777777" w:rsidR="00784692" w:rsidRDefault="00784692" w:rsidP="00C14DA2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6573D3F7" w14:textId="5211A18C" w:rsidR="0007233D" w:rsidRPr="008A0D20" w:rsidRDefault="0007233D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14:paraId="7FB3A0B1" w14:textId="77777777" w:rsidTr="009C0C76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9787DE" w14:textId="77777777"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442104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14:paraId="5715B1D0" w14:textId="77777777" w:rsidTr="00F511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28AB73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62C14" w14:textId="77777777"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F5118B" w:rsidRPr="008A0D20" w14:paraId="6FF0EDC6" w14:textId="77777777" w:rsidTr="009407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535B64" w14:textId="77777777" w:rsidR="00F5118B" w:rsidRPr="008A0D20" w:rsidRDefault="00F5118B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FB91" w14:textId="77777777" w:rsidR="00F5118B" w:rsidRPr="008A0D20" w:rsidRDefault="00F5118B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00FB3FAD" w14:textId="77777777" w:rsidR="0007233D" w:rsidRPr="008A0D20" w:rsidRDefault="0007233D" w:rsidP="00C14DA2">
      <w:pPr>
        <w:tabs>
          <w:tab w:val="left" w:pos="5460"/>
        </w:tabs>
        <w:rPr>
          <w:rFonts w:ascii="Palatino Linotype" w:hAnsi="Palatino Linotype"/>
        </w:rPr>
        <w:sectPr w:rsidR="0007233D" w:rsidRPr="008A0D20" w:rsidSect="00D3106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C67503" w14:textId="77777777" w:rsidR="0007233D" w:rsidRPr="00B958F8" w:rsidRDefault="0007233D" w:rsidP="00C14DA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7583D186" w14:textId="77777777" w:rsidR="0007233D" w:rsidRPr="00B958F8" w:rsidRDefault="0007233D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5D09FA63" w14:textId="77777777" w:rsidR="00E8461D" w:rsidRPr="009F3891" w:rsidRDefault="0007233D" w:rsidP="00C14DA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 TEL./FAX/ E-MAIL ........................................................................................................................ NIP............................................... REGON ..............</w:t>
      </w:r>
      <w:r w:rsidR="00E8461D" w:rsidRPr="009F3891">
        <w:rPr>
          <w:rFonts w:ascii="Palatino Linotype" w:hAnsi="Palatino Linotype"/>
          <w:lang w:val="en-US" w:eastAsia="pl-PL"/>
        </w:rPr>
        <w:t xml:space="preserve">.............................. </w:t>
      </w:r>
    </w:p>
    <w:p w14:paraId="62D799C7" w14:textId="77777777" w:rsidR="0007233D" w:rsidRPr="009F3891" w:rsidRDefault="00E8461D" w:rsidP="00C14DA2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</w:t>
      </w:r>
      <w:r w:rsidR="0007233D" w:rsidRPr="009F3891">
        <w:rPr>
          <w:rFonts w:ascii="Palatino Linotype" w:hAnsi="Palatino Linotype"/>
          <w:lang w:val="en-US" w:eastAsia="pl-PL"/>
        </w:rPr>
        <w:t>ANK/ NR KONTA ..............................................................................................................</w:t>
      </w:r>
    </w:p>
    <w:p w14:paraId="04336421" w14:textId="77777777" w:rsidR="0007233D" w:rsidRPr="00B958F8" w:rsidRDefault="0007233D" w:rsidP="002C2710">
      <w:pPr>
        <w:suppressAutoHyphens/>
        <w:spacing w:after="0" w:line="24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4294EAA1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Krupkowskiego</w:t>
      </w:r>
    </w:p>
    <w:p w14:paraId="65F9F582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414C5FF5" w14:textId="77777777" w:rsidR="0007233D" w:rsidRPr="00B958F8" w:rsidRDefault="0007233D" w:rsidP="009B02A4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5E4C46CA" w14:textId="19BF7D8A" w:rsidR="00704132" w:rsidRPr="00704132" w:rsidRDefault="0007233D" w:rsidP="00D3346A">
      <w:pPr>
        <w:pStyle w:val="Akapitzlist"/>
        <w:spacing w:after="0" w:line="360" w:lineRule="auto"/>
        <w:ind w:left="0"/>
        <w:jc w:val="both"/>
        <w:rPr>
          <w:rFonts w:ascii="Palatino Linotype" w:hAnsi="Palatino Linotype"/>
          <w:b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D3346A">
        <w:rPr>
          <w:rFonts w:ascii="Palatino Linotype" w:eastAsia="Times New Roman" w:hAnsi="Palatino Linotype" w:cs="Courier New"/>
          <w:b/>
          <w:lang w:eastAsia="pl-PL"/>
        </w:rPr>
        <w:t>o</w:t>
      </w:r>
      <w:r w:rsidR="00D3346A" w:rsidRPr="00D3346A">
        <w:rPr>
          <w:rFonts w:ascii="Palatino Linotype" w:eastAsia="Times New Roman" w:hAnsi="Palatino Linotype" w:cs="Courier New"/>
          <w:b/>
          <w:lang w:eastAsia="pl-PL"/>
        </w:rPr>
        <w:t>bróbka laserem cienkościennych rurek wykonanych ze stopu Zn-Mg prowadząca do ich kształtowania  na prototyp stentu</w:t>
      </w:r>
      <w:r w:rsidR="00F20C40">
        <w:rPr>
          <w:rFonts w:ascii="Palatino Linotype" w:eastAsia="PalatinoLinotype" w:hAnsi="Palatino Linotype"/>
        </w:rPr>
        <w:t xml:space="preserve">, </w:t>
      </w:r>
      <w:r w:rsidR="00E8461D"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="00E8461D" w:rsidRPr="00704132">
        <w:rPr>
          <w:rFonts w:ascii="Palatino Linotype" w:hAnsi="Palatino Linotype"/>
          <w:lang w:eastAsia="ar-SA"/>
        </w:rPr>
        <w:t>:</w:t>
      </w:r>
    </w:p>
    <w:p w14:paraId="6F517279" w14:textId="5B21B038" w:rsidR="00082AF8" w:rsidRPr="00DB7644" w:rsidRDefault="00082AF8" w:rsidP="00082AF8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color w:val="000000" w:themeColor="text1"/>
          <w:lang w:eastAsia="ar-SA"/>
        </w:rPr>
      </w:pPr>
      <w:r w:rsidRPr="00DB7644">
        <w:rPr>
          <w:rFonts w:ascii="Palatino Linotype" w:hAnsi="Palatino Linotype"/>
          <w:color w:val="000000" w:themeColor="text1"/>
          <w:u w:val="single"/>
          <w:lang w:eastAsia="ar-SA"/>
        </w:rPr>
        <w:t>Cena netto za całość zamówienia</w:t>
      </w:r>
      <w:r w:rsidRPr="00DB7644">
        <w:rPr>
          <w:rFonts w:ascii="Palatino Linotype" w:hAnsi="Palatino Linotype"/>
          <w:color w:val="000000" w:themeColor="text1"/>
          <w:lang w:eastAsia="ar-SA"/>
        </w:rPr>
        <w:t>: ……………………………..…………………………………</w:t>
      </w:r>
    </w:p>
    <w:p w14:paraId="26A41BF8" w14:textId="77777777" w:rsidR="00302C16" w:rsidRPr="00DB7644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color w:val="000000" w:themeColor="text1"/>
          <w:lang w:eastAsia="ar-SA"/>
        </w:rPr>
      </w:pPr>
      <w:r w:rsidRPr="00DB7644">
        <w:rPr>
          <w:rFonts w:ascii="Palatino Linotype" w:hAnsi="Palatino Linotype"/>
          <w:color w:val="000000" w:themeColor="text1"/>
          <w:lang w:eastAsia="ar-SA"/>
        </w:rPr>
        <w:t xml:space="preserve"> </w:t>
      </w:r>
      <w:r w:rsidRPr="00DB7644">
        <w:rPr>
          <w:rFonts w:ascii="Palatino Linotype" w:hAnsi="Palatino Linotype"/>
          <w:color w:val="000000" w:themeColor="text1"/>
          <w:u w:val="single"/>
          <w:lang w:eastAsia="ar-SA"/>
        </w:rPr>
        <w:t xml:space="preserve">Cena brutto </w:t>
      </w:r>
      <w:r w:rsidR="00082AF8" w:rsidRPr="00DB7644">
        <w:rPr>
          <w:rFonts w:ascii="Palatino Linotype" w:hAnsi="Palatino Linotype"/>
          <w:color w:val="000000" w:themeColor="text1"/>
          <w:u w:val="single"/>
          <w:lang w:eastAsia="ar-SA"/>
        </w:rPr>
        <w:t xml:space="preserve">za </w:t>
      </w:r>
      <w:r w:rsidR="00DC0C78" w:rsidRPr="00DB7644">
        <w:rPr>
          <w:rFonts w:ascii="Palatino Linotype" w:hAnsi="Palatino Linotype"/>
          <w:color w:val="000000" w:themeColor="text1"/>
          <w:u w:val="single"/>
          <w:lang w:eastAsia="ar-SA"/>
        </w:rPr>
        <w:t>całość</w:t>
      </w:r>
      <w:r w:rsidR="00082AF8" w:rsidRPr="00DB7644">
        <w:rPr>
          <w:rFonts w:ascii="Palatino Linotype" w:hAnsi="Palatino Linotype"/>
          <w:color w:val="000000" w:themeColor="text1"/>
          <w:u w:val="single"/>
          <w:lang w:eastAsia="ar-SA"/>
        </w:rPr>
        <w:t xml:space="preserve"> </w:t>
      </w:r>
      <w:r w:rsidR="00DC0C78" w:rsidRPr="00DB7644">
        <w:rPr>
          <w:rFonts w:ascii="Palatino Linotype" w:hAnsi="Palatino Linotype"/>
          <w:color w:val="000000" w:themeColor="text1"/>
          <w:u w:val="single"/>
          <w:lang w:eastAsia="ar-SA"/>
        </w:rPr>
        <w:t>zamówienia</w:t>
      </w:r>
      <w:r w:rsidRPr="00DB7644">
        <w:rPr>
          <w:rFonts w:ascii="Palatino Linotype" w:hAnsi="Palatino Linotype"/>
          <w:color w:val="000000" w:themeColor="text1"/>
          <w:lang w:eastAsia="ar-SA"/>
        </w:rPr>
        <w:t xml:space="preserve">: …………………………………………………...……………, </w:t>
      </w:r>
    </w:p>
    <w:p w14:paraId="05849E66" w14:textId="6BC85ADA" w:rsidR="00E8461D" w:rsidRDefault="0007233D" w:rsidP="00443C61">
      <w:pPr>
        <w:tabs>
          <w:tab w:val="right" w:pos="900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582EF59C" w14:textId="77777777" w:rsidR="00C82A95" w:rsidRPr="00DB7644" w:rsidRDefault="00C82A95" w:rsidP="00C82A95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color w:val="000000" w:themeColor="text1"/>
          <w:lang w:eastAsia="ar-SA"/>
        </w:rPr>
      </w:pPr>
      <w:r w:rsidRPr="00DB7644">
        <w:rPr>
          <w:rFonts w:ascii="Palatino Linotype" w:hAnsi="Palatino Linotype"/>
          <w:color w:val="000000" w:themeColor="text1"/>
          <w:u w:val="single"/>
          <w:lang w:eastAsia="ar-SA"/>
        </w:rPr>
        <w:t xml:space="preserve">Cena brutto za </w:t>
      </w:r>
      <w:r>
        <w:rPr>
          <w:rFonts w:ascii="Palatino Linotype" w:hAnsi="Palatino Linotype"/>
          <w:color w:val="000000" w:themeColor="text1"/>
          <w:u w:val="single"/>
          <w:lang w:eastAsia="ar-SA"/>
        </w:rPr>
        <w:t xml:space="preserve">Etap </w:t>
      </w:r>
      <w:r w:rsidRPr="00DB7644">
        <w:rPr>
          <w:rFonts w:ascii="Palatino Linotype" w:hAnsi="Palatino Linotype"/>
          <w:color w:val="000000" w:themeColor="text1"/>
          <w:u w:val="single"/>
          <w:lang w:eastAsia="ar-SA"/>
        </w:rPr>
        <w:t>I</w:t>
      </w:r>
      <w:r w:rsidRPr="00DB7644">
        <w:rPr>
          <w:rFonts w:ascii="Palatino Linotype" w:hAnsi="Palatino Linotype"/>
          <w:color w:val="000000" w:themeColor="text1"/>
          <w:lang w:eastAsia="ar-SA"/>
        </w:rPr>
        <w:t>: …………………………………………………………………...……………,</w:t>
      </w:r>
    </w:p>
    <w:p w14:paraId="0C540EDE" w14:textId="77777777" w:rsidR="00C82A95" w:rsidRPr="00DB7644" w:rsidRDefault="00C82A95" w:rsidP="00C82A95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color w:val="000000" w:themeColor="text1"/>
          <w:lang w:eastAsia="ar-SA"/>
        </w:rPr>
      </w:pPr>
      <w:r w:rsidRPr="00DB7644">
        <w:rPr>
          <w:rFonts w:ascii="Palatino Linotype" w:hAnsi="Palatino Linotype"/>
          <w:color w:val="000000" w:themeColor="text1"/>
          <w:u w:val="single"/>
          <w:lang w:eastAsia="ar-SA"/>
        </w:rPr>
        <w:t xml:space="preserve">Cena brutto za </w:t>
      </w:r>
      <w:r>
        <w:rPr>
          <w:rFonts w:ascii="Palatino Linotype" w:hAnsi="Palatino Linotype"/>
          <w:color w:val="000000" w:themeColor="text1"/>
          <w:u w:val="single"/>
          <w:lang w:eastAsia="ar-SA"/>
        </w:rPr>
        <w:t xml:space="preserve">Etap </w:t>
      </w:r>
      <w:r w:rsidRPr="00DB7644">
        <w:rPr>
          <w:rFonts w:ascii="Palatino Linotype" w:hAnsi="Palatino Linotype"/>
          <w:color w:val="000000" w:themeColor="text1"/>
          <w:u w:val="single"/>
          <w:lang w:eastAsia="ar-SA"/>
        </w:rPr>
        <w:t xml:space="preserve">II </w:t>
      </w:r>
      <w:r w:rsidRPr="00DB7644">
        <w:rPr>
          <w:rFonts w:ascii="Palatino Linotype" w:hAnsi="Palatino Linotype"/>
          <w:color w:val="000000" w:themeColor="text1"/>
          <w:lang w:eastAsia="ar-SA"/>
        </w:rPr>
        <w:t>: …………………………………………………………...……………,</w:t>
      </w:r>
    </w:p>
    <w:p w14:paraId="0052420E" w14:textId="77777777" w:rsidR="00C82A95" w:rsidRDefault="00C82A95" w:rsidP="00443C61">
      <w:pPr>
        <w:tabs>
          <w:tab w:val="right" w:pos="900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</w:p>
    <w:p w14:paraId="0B29834A" w14:textId="77777777" w:rsidR="00443C61" w:rsidRDefault="00443C61" w:rsidP="00443C61">
      <w:pPr>
        <w:suppressAutoHyphens/>
        <w:spacing w:after="0" w:line="360" w:lineRule="auto"/>
        <w:jc w:val="right"/>
        <w:rPr>
          <w:rFonts w:ascii="Palatino Linotype" w:hAnsi="Palatino Linotype"/>
          <w:lang w:eastAsia="ar-SA"/>
        </w:rPr>
      </w:pPr>
    </w:p>
    <w:p w14:paraId="6FE78222" w14:textId="1DE59248" w:rsidR="0007233D" w:rsidRPr="00E8461D" w:rsidRDefault="0007233D" w:rsidP="00443C61">
      <w:pPr>
        <w:suppressAutoHyphens/>
        <w:spacing w:after="0" w:line="360" w:lineRule="auto"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594E7359" w14:textId="77777777" w:rsidR="00443C61" w:rsidRDefault="00443C61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36E4A949" w14:textId="77777777" w:rsidR="002C2710" w:rsidRDefault="002C2710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6562EA93" w14:textId="08BF8882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1ECDEA5D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 w:rsidR="00C23DFD"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5CA4A6E8" w14:textId="77777777" w:rsidR="0007233D" w:rsidRPr="00B958F8" w:rsidRDefault="0007233D" w:rsidP="00C14DA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33A40A2B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3726DF13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 w:rsidR="00FB4117"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 w:rsidR="00FB4117"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6948B25E" w14:textId="77777777" w:rsidR="0007233D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 w:rsidR="005D4E85"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 w:rsidR="00FB4117"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 xml:space="preserve">okres </w:t>
      </w:r>
      <w:r w:rsidR="00FB4117">
        <w:rPr>
          <w:rFonts w:ascii="Palatino Linotype" w:hAnsi="Palatino Linotype"/>
          <w:lang w:eastAsia="ar-SA"/>
        </w:rPr>
        <w:t>3</w:t>
      </w:r>
      <w:r>
        <w:rPr>
          <w:rFonts w:ascii="Palatino Linotype" w:hAnsi="Palatino Linotype"/>
          <w:lang w:eastAsia="ar-SA"/>
        </w:rPr>
        <w:t>0 dni</w:t>
      </w:r>
      <w:r w:rsidRPr="00B958F8">
        <w:rPr>
          <w:rFonts w:ascii="Palatino Linotype" w:hAnsi="Palatino Linotype"/>
          <w:lang w:eastAsia="ar-SA"/>
        </w:rPr>
        <w:t>,</w:t>
      </w:r>
    </w:p>
    <w:p w14:paraId="24EFB184" w14:textId="77777777" w:rsidR="002729E8" w:rsidRDefault="00722507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 </w:t>
      </w:r>
      <w:r w:rsidR="00242258">
        <w:rPr>
          <w:rFonts w:ascii="Palatino Linotype" w:hAnsi="Palatino Linotype"/>
          <w:lang w:eastAsia="ar-SA"/>
        </w:rPr>
        <w:t xml:space="preserve">nie </w:t>
      </w:r>
      <w:r>
        <w:rPr>
          <w:rFonts w:ascii="Palatino Linotype" w:hAnsi="Palatino Linotype"/>
          <w:lang w:eastAsia="ar-SA"/>
        </w:rPr>
        <w:t xml:space="preserve">jestem </w:t>
      </w:r>
      <w:r w:rsidR="00DC5B0D">
        <w:rPr>
          <w:rFonts w:ascii="Palatino Linotype" w:hAnsi="Palatino Linotype"/>
          <w:lang w:eastAsia="ar-SA"/>
        </w:rPr>
        <w:t xml:space="preserve">podmiotem </w:t>
      </w:r>
      <w:r w:rsidR="002729E8">
        <w:rPr>
          <w:rFonts w:ascii="Palatino Linotype" w:hAnsi="Palatino Linotype"/>
          <w:lang w:eastAsia="ar-SA"/>
        </w:rPr>
        <w:t>powiązan</w:t>
      </w:r>
      <w:r>
        <w:rPr>
          <w:rFonts w:ascii="Palatino Linotype" w:hAnsi="Palatino Linotype"/>
          <w:lang w:eastAsia="ar-SA"/>
        </w:rPr>
        <w:t>y</w:t>
      </w:r>
      <w:r w:rsidR="00DC5B0D">
        <w:rPr>
          <w:rFonts w:ascii="Palatino Linotype" w:hAnsi="Palatino Linotype"/>
          <w:lang w:eastAsia="ar-SA"/>
        </w:rPr>
        <w:t>m</w:t>
      </w:r>
      <w:r>
        <w:rPr>
          <w:rFonts w:ascii="Palatino Linotype" w:hAnsi="Palatino Linotype"/>
          <w:lang w:eastAsia="ar-SA"/>
        </w:rPr>
        <w:t xml:space="preserve"> lub </w:t>
      </w:r>
      <w:r w:rsidR="00242258">
        <w:rPr>
          <w:rFonts w:ascii="Palatino Linotype" w:hAnsi="Palatino Linotype"/>
          <w:lang w:eastAsia="ar-SA"/>
        </w:rPr>
        <w:t xml:space="preserve">nie jestem </w:t>
      </w:r>
      <w:r>
        <w:rPr>
          <w:rFonts w:ascii="Palatino Linotype" w:hAnsi="Palatino Linotype"/>
          <w:lang w:eastAsia="ar-SA"/>
        </w:rPr>
        <w:t xml:space="preserve">jednostką zależną, współzależną lub dominującą w relacji z </w:t>
      </w:r>
      <w:r w:rsidR="00242258">
        <w:rPr>
          <w:rFonts w:ascii="Palatino Linotype" w:hAnsi="Palatino Linotype"/>
          <w:lang w:eastAsia="ar-SA"/>
        </w:rPr>
        <w:t>IMIM PAN</w:t>
      </w:r>
      <w:r>
        <w:rPr>
          <w:rFonts w:ascii="Palatino Linotype" w:hAnsi="Palatino Linotype"/>
          <w:lang w:eastAsia="ar-SA"/>
        </w:rPr>
        <w:t xml:space="preserve"> w rozumieniu usta</w:t>
      </w:r>
      <w:r w:rsidR="00DC5B0D">
        <w:rPr>
          <w:rFonts w:ascii="Palatino Linotype" w:hAnsi="Palatino Linotype"/>
          <w:lang w:eastAsia="ar-SA"/>
        </w:rPr>
        <w:t>wy z dnia 29 września 1994 r. o </w:t>
      </w:r>
      <w:r>
        <w:rPr>
          <w:rFonts w:ascii="Palatino Linotype" w:hAnsi="Palatino Linotype"/>
          <w:lang w:eastAsia="ar-SA"/>
        </w:rPr>
        <w:t>rachunkowości, (Dz. U. z 2016 r., poz. 1047);</w:t>
      </w:r>
    </w:p>
    <w:p w14:paraId="1A79E7FA" w14:textId="77777777" w:rsidR="00722507" w:rsidRDefault="00722507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</w:t>
      </w:r>
      <w:r w:rsidR="00DC5B0D">
        <w:rPr>
          <w:rFonts w:ascii="Palatino Linotype" w:hAnsi="Palatino Linotype"/>
          <w:lang w:eastAsia="ar-SA"/>
        </w:rPr>
        <w:t xml:space="preserve"> pozostaję </w:t>
      </w:r>
      <w:r>
        <w:rPr>
          <w:rFonts w:ascii="Palatino Linotype" w:hAnsi="Palatino Linotype"/>
          <w:lang w:eastAsia="ar-SA"/>
        </w:rPr>
        <w:t xml:space="preserve">z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 xml:space="preserve">lub członkami </w:t>
      </w:r>
      <w:r w:rsidR="00DC5B0D">
        <w:rPr>
          <w:rFonts w:ascii="Palatino Linotype" w:hAnsi="Palatino Linotype"/>
          <w:lang w:eastAsia="ar-SA"/>
        </w:rPr>
        <w:t xml:space="preserve">jego </w:t>
      </w:r>
      <w:r>
        <w:rPr>
          <w:rFonts w:ascii="Palatino Linotype" w:hAnsi="Palatino Linotype"/>
          <w:lang w:eastAsia="ar-SA"/>
        </w:rPr>
        <w:t>organów w takim stosunku faktycznym lub prawnym, który może budzić uzasadnione wątpliwości co do bezstronności w wyborze dostawcy towaru lub usługi,</w:t>
      </w:r>
      <w:r w:rsidR="00DC5B0D">
        <w:rPr>
          <w:rFonts w:ascii="Palatino Linotype" w:hAnsi="Palatino Linotype"/>
          <w:lang w:eastAsia="ar-SA"/>
        </w:rPr>
        <w:t xml:space="preserve"> w szczególności pozostającym w </w:t>
      </w:r>
      <w:r>
        <w:rPr>
          <w:rFonts w:ascii="Palatino Linotype" w:hAnsi="Palatino Linotype"/>
          <w:lang w:eastAsia="ar-SA"/>
        </w:rPr>
        <w:t>stosunku małżeński</w:t>
      </w:r>
      <w:r w:rsidR="00DC5B0D">
        <w:rPr>
          <w:rFonts w:ascii="Palatino Linotype" w:hAnsi="Palatino Linotype"/>
          <w:lang w:eastAsia="ar-SA"/>
        </w:rPr>
        <w:t>m</w:t>
      </w:r>
      <w:r>
        <w:rPr>
          <w:rFonts w:ascii="Palatino Linotype" w:hAnsi="Palatino Linotype"/>
          <w:lang w:eastAsia="ar-SA"/>
        </w:rPr>
        <w:t>, stosunku pokrewieństwa lub powinowactwa do drugiego stopnia włącznie, stosunku przysposobieni, opieki lub kurate</w:t>
      </w:r>
      <w:r w:rsidR="00DC5B0D">
        <w:rPr>
          <w:rFonts w:ascii="Palatino Linotype" w:hAnsi="Palatino Linotype"/>
          <w:lang w:eastAsia="ar-SA"/>
        </w:rPr>
        <w:t>li, także poprzez członkostwo w </w:t>
      </w:r>
      <w:r>
        <w:rPr>
          <w:rFonts w:ascii="Palatino Linotype" w:hAnsi="Palatino Linotype"/>
          <w:lang w:eastAsia="ar-SA"/>
        </w:rPr>
        <w:t>organach dostawcy towaru lub usługi;</w:t>
      </w:r>
    </w:p>
    <w:p w14:paraId="51C51F30" w14:textId="77777777" w:rsidR="00722507" w:rsidRDefault="007220EE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jestem podmiotem powiąza</w:t>
      </w:r>
      <w:r w:rsidR="00DC5B0D">
        <w:rPr>
          <w:rFonts w:ascii="Palatino Linotype" w:hAnsi="Palatino Linotype"/>
          <w:lang w:eastAsia="ar-SA"/>
        </w:rPr>
        <w:t>nym ani podmiotem partnerskim w </w:t>
      </w:r>
      <w:r>
        <w:rPr>
          <w:rFonts w:ascii="Palatino Linotype" w:hAnsi="Palatino Linotype"/>
          <w:lang w:eastAsia="ar-SA"/>
        </w:rPr>
        <w:t xml:space="preserve">stosunku do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>w rozumieniu rozporządzenia nr 65/2014;</w:t>
      </w:r>
    </w:p>
    <w:p w14:paraId="124A4537" w14:textId="77777777" w:rsidR="007220EE" w:rsidRDefault="007220EE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</w:t>
      </w:r>
      <w:r w:rsidR="00DC5B0D">
        <w:rPr>
          <w:rFonts w:ascii="Palatino Linotype" w:hAnsi="Palatino Linotype"/>
          <w:lang w:eastAsia="ar-SA"/>
        </w:rPr>
        <w:t xml:space="preserve"> jestem </w:t>
      </w:r>
      <w:r>
        <w:rPr>
          <w:rFonts w:ascii="Palatino Linotype" w:hAnsi="Palatino Linotype"/>
          <w:lang w:eastAsia="ar-SA"/>
        </w:rPr>
        <w:t xml:space="preserve">podmiotem powiązanym osobowo z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>w rozumieniu art. 32 ust. 2 ustawy z dnia 11 marca 2004 r. o podatkach od towarów i usług (Dz. U.</w:t>
      </w:r>
      <w:r w:rsidR="001F5F54">
        <w:rPr>
          <w:rFonts w:ascii="Palatino Linotype" w:hAnsi="Palatino Linotype"/>
          <w:lang w:eastAsia="ar-SA"/>
        </w:rPr>
        <w:t xml:space="preserve"> z 2016 r. poz. 710 z </w:t>
      </w:r>
      <w:proofErr w:type="spellStart"/>
      <w:r w:rsidR="001F5F54">
        <w:rPr>
          <w:rFonts w:ascii="Palatino Linotype" w:hAnsi="Palatino Linotype"/>
          <w:lang w:eastAsia="ar-SA"/>
        </w:rPr>
        <w:t>poź</w:t>
      </w:r>
      <w:proofErr w:type="spellEnd"/>
      <w:r w:rsidR="001F5F54">
        <w:rPr>
          <w:rFonts w:ascii="Palatino Linotype" w:hAnsi="Palatino Linotype"/>
          <w:lang w:eastAsia="ar-SA"/>
        </w:rPr>
        <w:t>. zm.);</w:t>
      </w:r>
    </w:p>
    <w:p w14:paraId="464DFB1D" w14:textId="77777777" w:rsidR="001F5F54" w:rsidRPr="001F5F54" w:rsidRDefault="001F5F54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38A760DA" w14:textId="77777777" w:rsidR="0007233D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07233D" w:rsidRPr="00CC5D81" w14:paraId="5047C689" w14:textId="77777777" w:rsidTr="00AE303D">
        <w:tc>
          <w:tcPr>
            <w:tcW w:w="4379" w:type="dxa"/>
          </w:tcPr>
          <w:p w14:paraId="083B5275" w14:textId="77777777"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66D6FC03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66C28A7D" w14:textId="0FCB0955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7233D" w:rsidRPr="00CC5D81" w14:paraId="194DB94B" w14:textId="77777777" w:rsidTr="00AE303D">
        <w:tc>
          <w:tcPr>
            <w:tcW w:w="4379" w:type="dxa"/>
          </w:tcPr>
          <w:p w14:paraId="6C984989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294A0FD2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13CD5D36" w14:textId="77777777" w:rsidTr="00AE303D">
        <w:tc>
          <w:tcPr>
            <w:tcW w:w="4379" w:type="dxa"/>
            <w:vAlign w:val="bottom"/>
          </w:tcPr>
          <w:p w14:paraId="55CA2918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4797560F" w14:textId="7B31BB92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13EC8011" w14:textId="77777777" w:rsidTr="00AE303D">
        <w:tc>
          <w:tcPr>
            <w:tcW w:w="4379" w:type="dxa"/>
            <w:vAlign w:val="bottom"/>
          </w:tcPr>
          <w:p w14:paraId="487D9956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15706557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72F9CE42" w14:textId="77777777" w:rsidR="0007233D" w:rsidRPr="00B958F8" w:rsidRDefault="0007233D" w:rsidP="00C14DA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746AC21E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3EA5FAC0" w14:textId="77777777" w:rsidR="0007233D" w:rsidRPr="00B958F8" w:rsidRDefault="0007233D" w:rsidP="003922F3">
      <w:pPr>
        <w:numPr>
          <w:ilvl w:val="1"/>
          <w:numId w:val="3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0091695A" w14:textId="77777777"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834DC0" w14:textId="77777777"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794AB775" w14:textId="77777777" w:rsidR="0007233D" w:rsidRPr="00B958F8" w:rsidRDefault="0007233D" w:rsidP="00C14DA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426D00B6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6AC10DAC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0B366B3C" w14:textId="77777777" w:rsidR="00703241" w:rsidRDefault="0007233D" w:rsidP="00AE303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41BC97EA" w14:textId="77777777" w:rsidR="0088337D" w:rsidRDefault="0088337D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7B1CD1E8" w14:textId="77777777" w:rsidR="00F5118B" w:rsidRDefault="00F5118B" w:rsidP="00F5118B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lastRenderedPageBreak/>
        <w:t>Załącznik nr 2</w:t>
      </w:r>
    </w:p>
    <w:p w14:paraId="71ACB1B9" w14:textId="30F2A00D" w:rsidR="004529D8" w:rsidRDefault="004529D8" w:rsidP="004529D8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projekt UMOWY nr D</w:t>
      </w:r>
      <w:r w:rsidR="003E201A">
        <w:rPr>
          <w:rFonts w:ascii="Palatino Linotype" w:hAnsi="Palatino Linotype"/>
          <w:b/>
          <w:u w:val="single"/>
          <w:lang w:eastAsia="ar-SA"/>
        </w:rPr>
        <w:t>ZB</w:t>
      </w:r>
      <w:r>
        <w:rPr>
          <w:rFonts w:ascii="Palatino Linotype" w:hAnsi="Palatino Linotype"/>
          <w:b/>
          <w:u w:val="single"/>
          <w:lang w:eastAsia="ar-SA"/>
        </w:rPr>
        <w:t>.022…….202</w:t>
      </w:r>
      <w:r w:rsidR="003E201A">
        <w:rPr>
          <w:rFonts w:ascii="Palatino Linotype" w:hAnsi="Palatino Linotype"/>
          <w:b/>
          <w:u w:val="single"/>
          <w:lang w:eastAsia="ar-SA"/>
        </w:rPr>
        <w:t>2</w:t>
      </w:r>
    </w:p>
    <w:p w14:paraId="092AF15C" w14:textId="77777777" w:rsidR="004529D8" w:rsidRDefault="004529D8" w:rsidP="004529D8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4F7A004E" w14:textId="77777777" w:rsidR="004529D8" w:rsidRDefault="004529D8" w:rsidP="004529D8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66A9EC8" w14:textId="39BAD30F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 xml:space="preserve">Zawarta w Krakowie </w:t>
      </w:r>
    </w:p>
    <w:p w14:paraId="135A2E75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05B50324" w14:textId="77777777" w:rsidR="004529D8" w:rsidRDefault="004529D8" w:rsidP="004529D8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0C463E3E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>Instytutem Metalurgii i Inżynierii Materiałowej im. A Krupkowskiego</w:t>
      </w:r>
    </w:p>
    <w:p w14:paraId="7DCE92E8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78E6CBEF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14:paraId="492A8131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7EAB07E5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025AC6E5" w14:textId="3E2E893F" w:rsidR="004529D8" w:rsidRDefault="004529D8" w:rsidP="004529D8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 xml:space="preserve">Dyrektor Instytutu - dr hab. Joannę Wojewodę-Budkę prof. </w:t>
      </w:r>
      <w:r w:rsidR="00302C16">
        <w:rPr>
          <w:rFonts w:ascii="Palatino Linotype" w:hAnsi="Palatino Linotype"/>
          <w:b/>
          <w:color w:val="00000A"/>
        </w:rPr>
        <w:t>instytutu,</w:t>
      </w:r>
    </w:p>
    <w:p w14:paraId="6F8CE57A" w14:textId="77777777" w:rsidR="004529D8" w:rsidRDefault="004529D8" w:rsidP="004529D8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0B4C728F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0ED39E76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6772C56B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14:paraId="390C8EAF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z siedzibą: </w:t>
      </w:r>
    </w:p>
    <w:p w14:paraId="31CAB03C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14:paraId="47D7AD69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38247727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69FBDD1F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7E5ED2D0" w14:textId="77777777" w:rsidR="004529D8" w:rsidRDefault="004529D8" w:rsidP="004529D8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16CA6CA0" w14:textId="77777777" w:rsidR="004529D8" w:rsidRDefault="004529D8" w:rsidP="004529D8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6EB601BA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576D20F9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4F3FA6BD" w14:textId="2041C8B3" w:rsidR="003E201A" w:rsidRPr="00C82A95" w:rsidRDefault="004529D8" w:rsidP="00C82A95">
      <w:pPr>
        <w:pStyle w:val="Akapitzlist"/>
        <w:numPr>
          <w:ilvl w:val="0"/>
          <w:numId w:val="16"/>
        </w:numPr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D3346A">
        <w:rPr>
          <w:rFonts w:ascii="Palatino Linotype" w:hAnsi="Palatino Linotype"/>
          <w:lang w:eastAsia="ar-SA"/>
        </w:rPr>
        <w:t xml:space="preserve">Przedmiotem niniejszej umowy jest wykonanie </w:t>
      </w:r>
      <w:r w:rsidR="00D3346A">
        <w:rPr>
          <w:rFonts w:ascii="Palatino Linotype" w:eastAsia="Times New Roman" w:hAnsi="Palatino Linotype" w:cs="Courier New"/>
          <w:b/>
          <w:lang w:eastAsia="pl-PL"/>
        </w:rPr>
        <w:t>o</w:t>
      </w:r>
      <w:r w:rsidR="00D3346A" w:rsidRPr="00D3346A">
        <w:rPr>
          <w:rFonts w:ascii="Palatino Linotype" w:eastAsia="Times New Roman" w:hAnsi="Palatino Linotype" w:cs="Courier New"/>
          <w:b/>
          <w:lang w:eastAsia="pl-PL"/>
        </w:rPr>
        <w:t xml:space="preserve">bróbka laserem cienkościennych rurek wykonanych ze stopu Zn-Mg prowadząca do ich kształtowania na prototyp </w:t>
      </w:r>
      <w:proofErr w:type="spellStart"/>
      <w:r w:rsidR="00D3346A" w:rsidRPr="00D3346A">
        <w:rPr>
          <w:rFonts w:ascii="Palatino Linotype" w:eastAsia="Times New Roman" w:hAnsi="Palatino Linotype" w:cs="Courier New"/>
          <w:b/>
          <w:lang w:eastAsia="pl-PL"/>
        </w:rPr>
        <w:t>stentu</w:t>
      </w:r>
      <w:proofErr w:type="spellEnd"/>
      <w:r w:rsidR="00C82A95">
        <w:rPr>
          <w:rFonts w:ascii="Palatino Linotype" w:eastAsia="Times New Roman" w:hAnsi="Palatino Linotype" w:cs="Courier New"/>
          <w:b/>
          <w:lang w:eastAsia="pl-PL"/>
        </w:rPr>
        <w:t>.</w:t>
      </w:r>
    </w:p>
    <w:p w14:paraId="57E6ACC6" w14:textId="3967503A" w:rsidR="000618EB" w:rsidRDefault="00784692" w:rsidP="000618EB">
      <w:pPr>
        <w:pStyle w:val="Akapitzlist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Palatino Linotype" w:hAnsi="Palatino Linotype"/>
        </w:rPr>
      </w:pPr>
      <w:r w:rsidRPr="00784692">
        <w:rPr>
          <w:rFonts w:ascii="Palatino Linotype" w:eastAsia="Times New Roman" w:hAnsi="Palatino Linotype" w:cs="Courier New"/>
          <w:b/>
          <w:color w:val="000000" w:themeColor="text1"/>
          <w:lang w:eastAsia="pl-PL"/>
        </w:rPr>
        <w:t xml:space="preserve">Etap </w:t>
      </w:r>
      <w:r w:rsidR="00082AF8" w:rsidRPr="00784692">
        <w:rPr>
          <w:rFonts w:ascii="Palatino Linotype" w:eastAsia="Times New Roman" w:hAnsi="Palatino Linotype" w:cs="Courier New"/>
          <w:b/>
          <w:color w:val="000000" w:themeColor="text1"/>
          <w:lang w:eastAsia="pl-PL"/>
        </w:rPr>
        <w:t>I</w:t>
      </w:r>
      <w:r w:rsidR="00082AF8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 </w:t>
      </w:r>
      <w:r w:rsidR="006F42F6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– </w:t>
      </w:r>
      <w:r w:rsidR="000618EB" w:rsidRPr="00311B73">
        <w:rPr>
          <w:rFonts w:ascii="Palatino Linotype" w:hAnsi="Palatino Linotype"/>
        </w:rPr>
        <w:t>Optymalizację parametrów procesu obróbki laserowej na cienkościennych rurkach ze stopu Zn-Mg nakierowaną na minimalizację strefy wpływu ciepła i zmiany wyjściowej mikrostruktury</w:t>
      </w:r>
      <w:r w:rsidR="000618EB">
        <w:rPr>
          <w:rFonts w:ascii="Palatino Linotype" w:hAnsi="Palatino Linotype"/>
        </w:rPr>
        <w:t>.</w:t>
      </w:r>
    </w:p>
    <w:p w14:paraId="27662999" w14:textId="4E0A1961" w:rsidR="00082AF8" w:rsidRPr="000618EB" w:rsidRDefault="000618EB" w:rsidP="000618E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 w:rsidRPr="00311B73">
        <w:rPr>
          <w:rFonts w:ascii="Palatino Linotype" w:hAnsi="Palatino Linotype"/>
        </w:rPr>
        <w:t>W ramach optymalizacji, oczekuje się podania co najmniej 4 różnych parametrów procesu i, po ustaleniu ich z Zamawiającym, wykonania z nimi pojedynczych cięć na jednej lub dwóch cienkościennych rurkach.</w:t>
      </w:r>
    </w:p>
    <w:p w14:paraId="29B8956F" w14:textId="761B0570" w:rsidR="000618EB" w:rsidRPr="000618EB" w:rsidRDefault="00784692" w:rsidP="000618EB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Palatino Linotype" w:eastAsia="Times New Roman" w:hAnsi="Palatino Linotype" w:cs="Courier New"/>
          <w:lang w:eastAsia="pl-PL"/>
        </w:rPr>
      </w:pPr>
      <w:r w:rsidRPr="000618EB">
        <w:rPr>
          <w:rFonts w:ascii="Palatino Linotype" w:eastAsia="Times New Roman" w:hAnsi="Palatino Linotype" w:cs="Courier New"/>
          <w:b/>
          <w:color w:val="000000" w:themeColor="text1"/>
          <w:lang w:eastAsia="pl-PL"/>
        </w:rPr>
        <w:t xml:space="preserve">Etap </w:t>
      </w:r>
      <w:r w:rsidR="00082AF8" w:rsidRPr="000618EB">
        <w:rPr>
          <w:rFonts w:ascii="Palatino Linotype" w:eastAsia="Times New Roman" w:hAnsi="Palatino Linotype" w:cs="Courier New"/>
          <w:b/>
          <w:color w:val="000000" w:themeColor="text1"/>
          <w:lang w:eastAsia="pl-PL"/>
        </w:rPr>
        <w:t>II</w:t>
      </w:r>
      <w:r w:rsidR="00082AF8" w:rsidRPr="000618EB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 – </w:t>
      </w:r>
      <w:r w:rsidR="000618EB" w:rsidRPr="000618EB">
        <w:rPr>
          <w:rFonts w:ascii="Palatino Linotype" w:eastAsia="Times New Roman" w:hAnsi="Palatino Linotype" w:cs="Courier New"/>
          <w:lang w:eastAsia="pl-PL"/>
        </w:rPr>
        <w:t xml:space="preserve">Przeprowadzenie zoptymalizowanego procesu obróbki laserem cienkościennych rurek i finalne kształtowanie prototypu </w:t>
      </w:r>
      <w:proofErr w:type="spellStart"/>
      <w:r w:rsidR="000618EB" w:rsidRPr="000618EB">
        <w:rPr>
          <w:rFonts w:ascii="Palatino Linotype" w:eastAsia="Times New Roman" w:hAnsi="Palatino Linotype" w:cs="Courier New"/>
          <w:lang w:eastAsia="pl-PL"/>
        </w:rPr>
        <w:t>stentu</w:t>
      </w:r>
      <w:proofErr w:type="spellEnd"/>
      <w:r w:rsidR="000618EB" w:rsidRPr="000618EB">
        <w:rPr>
          <w:rFonts w:ascii="Palatino Linotype" w:eastAsia="Times New Roman" w:hAnsi="Palatino Linotype" w:cs="Courier New"/>
          <w:lang w:eastAsia="pl-PL"/>
        </w:rPr>
        <w:t xml:space="preserve"> materiału (6 szt.):</w:t>
      </w:r>
    </w:p>
    <w:p w14:paraId="4BEBEB1A" w14:textId="7FBDEA37" w:rsidR="00082AF8" w:rsidRPr="00DB7644" w:rsidRDefault="000618EB" w:rsidP="00061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Palatino Linotype" w:eastAsia="Times New Roman" w:hAnsi="Palatino Linotype" w:cs="Courier New"/>
          <w:color w:val="000000" w:themeColor="text1"/>
          <w:lang w:eastAsia="pl-PL"/>
        </w:rPr>
      </w:pPr>
      <w:r w:rsidRPr="000618EB">
        <w:rPr>
          <w:rFonts w:ascii="Palatino Linotype" w:eastAsia="Times New Roman" w:hAnsi="Palatino Linotype" w:cs="Courier New"/>
          <w:lang w:eastAsia="pl-PL"/>
        </w:rPr>
        <w:t xml:space="preserve">stop Zn-Mg stop (ilość dodatków stopowych około 1% wag.) o średnicy  zewnętrznej 5 mm  i grubości ścianki około 0.15 mm. Pojedynczy prototyp </w:t>
      </w:r>
      <w:proofErr w:type="spellStart"/>
      <w:r w:rsidRPr="000618EB">
        <w:rPr>
          <w:rFonts w:ascii="Palatino Linotype" w:eastAsia="Times New Roman" w:hAnsi="Palatino Linotype" w:cs="Courier New"/>
          <w:lang w:eastAsia="pl-PL"/>
        </w:rPr>
        <w:t>stentu</w:t>
      </w:r>
      <w:proofErr w:type="spellEnd"/>
      <w:r w:rsidRPr="000618EB">
        <w:rPr>
          <w:rFonts w:ascii="Palatino Linotype" w:eastAsia="Times New Roman" w:hAnsi="Palatino Linotype" w:cs="Courier New"/>
          <w:lang w:eastAsia="pl-PL"/>
        </w:rPr>
        <w:t xml:space="preserve"> powinien składać się z 11 przęseł, których geometria będzie ustalana razem z Zamawiającym.</w:t>
      </w:r>
    </w:p>
    <w:p w14:paraId="0625FCE7" w14:textId="055D8E17" w:rsidR="004529D8" w:rsidRPr="000618EB" w:rsidRDefault="004529D8" w:rsidP="000618EB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0618EB">
        <w:rPr>
          <w:rFonts w:ascii="Palatino Linotype" w:hAnsi="Palatino Linotype"/>
          <w:lang w:eastAsia="ar-SA"/>
        </w:rPr>
        <w:t xml:space="preserve">Szczegółowa specyfikacja przedmiotu umowy określona jest w ofercie Zleceniobiorcy z dnia </w:t>
      </w:r>
      <w:r w:rsidR="00F5118B" w:rsidRPr="000618EB">
        <w:rPr>
          <w:rFonts w:ascii="Palatino Linotype" w:hAnsi="Palatino Linotype"/>
          <w:lang w:eastAsia="ar-SA"/>
        </w:rPr>
        <w:t>……</w:t>
      </w:r>
      <w:r w:rsidRPr="000618EB">
        <w:rPr>
          <w:rFonts w:ascii="Palatino Linotype" w:hAnsi="Palatino Linotype"/>
          <w:b/>
          <w:lang w:eastAsia="ar-SA"/>
        </w:rPr>
        <w:t>202</w:t>
      </w:r>
      <w:r w:rsidR="00B72B87" w:rsidRPr="000618EB">
        <w:rPr>
          <w:rFonts w:ascii="Palatino Linotype" w:hAnsi="Palatino Linotype"/>
          <w:b/>
          <w:lang w:eastAsia="ar-SA"/>
        </w:rPr>
        <w:t>3</w:t>
      </w:r>
      <w:r w:rsidR="000618EB">
        <w:rPr>
          <w:rFonts w:ascii="Palatino Linotype" w:hAnsi="Palatino Linotype"/>
          <w:lang w:eastAsia="ar-SA"/>
        </w:rPr>
        <w:t xml:space="preserve"> oraz zapytania ofertowego,</w:t>
      </w:r>
      <w:r w:rsidRPr="000618EB">
        <w:rPr>
          <w:rFonts w:ascii="Palatino Linotype" w:hAnsi="Palatino Linotype"/>
          <w:lang w:eastAsia="ar-SA"/>
        </w:rPr>
        <w:t xml:space="preserve"> która stanowi integralną część niniejszej umowy.</w:t>
      </w:r>
    </w:p>
    <w:p w14:paraId="7A63E03D" w14:textId="77777777" w:rsidR="004529D8" w:rsidRDefault="004529D8" w:rsidP="004529D8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2E7FAA05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72AA5E46" w14:textId="0A76CA31" w:rsidR="004529D8" w:rsidRDefault="004529D8" w:rsidP="00082AF8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suppressAutoHyphens/>
        <w:spacing w:after="0" w:line="240" w:lineRule="auto"/>
        <w:ind w:left="284" w:right="-47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>raportu</w:t>
      </w:r>
      <w:r w:rsidR="00B72B87">
        <w:rPr>
          <w:rFonts w:ascii="Palatino Linotype" w:hAnsi="Palatino Linotype"/>
          <w:b/>
          <w:bCs/>
        </w:rPr>
        <w:t xml:space="preserve"> </w:t>
      </w:r>
      <w:r w:rsidR="000618EB">
        <w:rPr>
          <w:rFonts w:ascii="Palatino Linotype" w:hAnsi="Palatino Linotype"/>
          <w:b/>
          <w:bCs/>
        </w:rPr>
        <w:t xml:space="preserve">(I etap) </w:t>
      </w:r>
      <w:r w:rsidR="00B72B87">
        <w:rPr>
          <w:rFonts w:ascii="Palatino Linotype" w:hAnsi="Palatino Linotype"/>
          <w:b/>
          <w:bCs/>
        </w:rPr>
        <w:t xml:space="preserve">oraz prototypów </w:t>
      </w:r>
      <w:proofErr w:type="spellStart"/>
      <w:r w:rsidR="00B72B87">
        <w:rPr>
          <w:rFonts w:ascii="Palatino Linotype" w:hAnsi="Palatino Linotype"/>
          <w:b/>
          <w:bCs/>
        </w:rPr>
        <w:t>stentów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r w:rsidR="000618EB">
        <w:rPr>
          <w:rFonts w:ascii="Palatino Linotype" w:hAnsi="Palatino Linotype"/>
          <w:b/>
          <w:bCs/>
        </w:rPr>
        <w:t xml:space="preserve">(II etap), </w:t>
      </w:r>
      <w:r>
        <w:rPr>
          <w:rFonts w:ascii="Palatino Linotype" w:hAnsi="Palatino Linotype"/>
        </w:rPr>
        <w:t>w terminie</w:t>
      </w:r>
      <w:r w:rsidR="008149F1">
        <w:rPr>
          <w:rFonts w:ascii="Palatino Linotype" w:hAnsi="Palatino Linotype"/>
        </w:rPr>
        <w:t>:</w:t>
      </w:r>
    </w:p>
    <w:p w14:paraId="331E8839" w14:textId="0B71E507" w:rsidR="008149F1" w:rsidRPr="00DB7644" w:rsidRDefault="00784692" w:rsidP="008149F1">
      <w:pPr>
        <w:pStyle w:val="Akapitzlist"/>
        <w:numPr>
          <w:ilvl w:val="0"/>
          <w:numId w:val="29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color w:val="000000" w:themeColor="text1"/>
        </w:rPr>
      </w:pPr>
      <w:r w:rsidRPr="00784692">
        <w:rPr>
          <w:rFonts w:ascii="Palatino Linotype" w:hAnsi="Palatino Linotype"/>
          <w:b/>
          <w:color w:val="000000" w:themeColor="text1"/>
        </w:rPr>
        <w:t xml:space="preserve">Etap </w:t>
      </w:r>
      <w:r w:rsidR="00F6704C" w:rsidRPr="00784692">
        <w:rPr>
          <w:rFonts w:ascii="Palatino Linotype" w:hAnsi="Palatino Linotype"/>
          <w:b/>
          <w:color w:val="000000" w:themeColor="text1"/>
        </w:rPr>
        <w:t>I</w:t>
      </w:r>
      <w:r w:rsidR="00F6704C">
        <w:rPr>
          <w:rFonts w:ascii="Palatino Linotype" w:hAnsi="Palatino Linotype"/>
          <w:color w:val="000000" w:themeColor="text1"/>
        </w:rPr>
        <w:t xml:space="preserve"> - </w:t>
      </w:r>
      <w:r w:rsidR="00D3346A">
        <w:rPr>
          <w:rFonts w:ascii="Palatino Linotype" w:hAnsi="Palatino Linotype"/>
          <w:color w:val="000000" w:themeColor="text1"/>
        </w:rPr>
        <w:t>10</w:t>
      </w:r>
      <w:r w:rsidR="008149F1" w:rsidRPr="00DB7644">
        <w:rPr>
          <w:rFonts w:ascii="Palatino Linotype" w:hAnsi="Palatino Linotype"/>
          <w:color w:val="000000" w:themeColor="text1"/>
        </w:rPr>
        <w:t xml:space="preserve"> dni od dostarczenia </w:t>
      </w:r>
      <w:r w:rsidR="00C82A95">
        <w:rPr>
          <w:rFonts w:ascii="Palatino Linotype" w:hAnsi="Palatino Linotype"/>
          <w:color w:val="000000" w:themeColor="text1"/>
        </w:rPr>
        <w:t>rur</w:t>
      </w:r>
      <w:r w:rsidR="00311B73">
        <w:rPr>
          <w:rFonts w:ascii="Palatino Linotype" w:hAnsi="Palatino Linotype"/>
          <w:color w:val="000000" w:themeColor="text1"/>
        </w:rPr>
        <w:t>ek</w:t>
      </w:r>
      <w:r w:rsidR="008149F1" w:rsidRPr="00DB7644">
        <w:rPr>
          <w:rFonts w:ascii="Palatino Linotype" w:hAnsi="Palatino Linotype"/>
          <w:color w:val="000000" w:themeColor="text1"/>
        </w:rPr>
        <w:t>,</w:t>
      </w:r>
    </w:p>
    <w:p w14:paraId="1C2380CE" w14:textId="7EDF4144" w:rsidR="008149F1" w:rsidRPr="00DB7644" w:rsidRDefault="00784692" w:rsidP="008149F1">
      <w:pPr>
        <w:pStyle w:val="Akapitzlist"/>
        <w:numPr>
          <w:ilvl w:val="0"/>
          <w:numId w:val="29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color w:val="000000" w:themeColor="text1"/>
        </w:rPr>
      </w:pPr>
      <w:r w:rsidRPr="00784692">
        <w:rPr>
          <w:rFonts w:ascii="Palatino Linotype" w:hAnsi="Palatino Linotype"/>
          <w:b/>
          <w:color w:val="000000" w:themeColor="text1"/>
        </w:rPr>
        <w:t xml:space="preserve">Etap </w:t>
      </w:r>
      <w:r w:rsidR="00F6704C" w:rsidRPr="00784692">
        <w:rPr>
          <w:rFonts w:ascii="Palatino Linotype" w:hAnsi="Palatino Linotype"/>
          <w:b/>
          <w:color w:val="000000" w:themeColor="text1"/>
        </w:rPr>
        <w:t>II</w:t>
      </w:r>
      <w:r w:rsidR="00F6704C">
        <w:rPr>
          <w:rFonts w:ascii="Palatino Linotype" w:hAnsi="Palatino Linotype"/>
          <w:color w:val="000000" w:themeColor="text1"/>
        </w:rPr>
        <w:t xml:space="preserve"> - </w:t>
      </w:r>
      <w:r w:rsidR="00D3346A">
        <w:rPr>
          <w:rFonts w:ascii="Palatino Linotype" w:hAnsi="Palatino Linotype"/>
          <w:color w:val="000000" w:themeColor="text1"/>
        </w:rPr>
        <w:t>14</w:t>
      </w:r>
      <w:r w:rsidR="008149F1" w:rsidRPr="00DB7644">
        <w:rPr>
          <w:rFonts w:ascii="Palatino Linotype" w:hAnsi="Palatino Linotype"/>
          <w:color w:val="000000" w:themeColor="text1"/>
        </w:rPr>
        <w:t xml:space="preserve"> dni od dostarczenia </w:t>
      </w:r>
      <w:r w:rsidR="00C82A95">
        <w:rPr>
          <w:rFonts w:ascii="Palatino Linotype" w:hAnsi="Palatino Linotype"/>
          <w:color w:val="000000" w:themeColor="text1"/>
        </w:rPr>
        <w:t>rur</w:t>
      </w:r>
      <w:r w:rsidR="00311B73">
        <w:rPr>
          <w:rFonts w:ascii="Palatino Linotype" w:hAnsi="Palatino Linotype"/>
          <w:color w:val="000000" w:themeColor="text1"/>
        </w:rPr>
        <w:t>ek</w:t>
      </w:r>
      <w:r w:rsidR="008149F1" w:rsidRPr="00DB7644">
        <w:rPr>
          <w:rFonts w:ascii="Palatino Linotype" w:hAnsi="Palatino Linotype"/>
          <w:color w:val="000000" w:themeColor="text1"/>
        </w:rPr>
        <w:t>.</w:t>
      </w:r>
    </w:p>
    <w:p w14:paraId="0E7BBAFA" w14:textId="68AFCC2E" w:rsidR="00082AF8" w:rsidRPr="00DB7644" w:rsidRDefault="00082AF8" w:rsidP="00082AF8">
      <w:pPr>
        <w:pStyle w:val="Akapitzlist"/>
        <w:numPr>
          <w:ilvl w:val="2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160"/>
        <w:rPr>
          <w:rFonts w:ascii="Palatino Linotype" w:eastAsia="Times New Roman" w:hAnsi="Palatino Linotype" w:cs="Courier New"/>
          <w:color w:val="000000" w:themeColor="text1"/>
          <w:lang w:eastAsia="pl-PL"/>
        </w:rPr>
      </w:pPr>
      <w:r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lastRenderedPageBreak/>
        <w:t>W raporcie musza być podane następujące dane:</w:t>
      </w:r>
    </w:p>
    <w:p w14:paraId="3BC0BFAB" w14:textId="3C847603" w:rsidR="00082AF8" w:rsidRPr="00DB7644" w:rsidRDefault="00D3346A" w:rsidP="00311B73">
      <w:pPr>
        <w:pStyle w:val="Akapitzlist"/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Palatino Linotype" w:eastAsia="Times New Roman" w:hAnsi="Palatino Linotype" w:cs="Courier New"/>
          <w:color w:val="000000" w:themeColor="text1"/>
          <w:lang w:eastAsia="pl-PL"/>
        </w:rPr>
      </w:pPr>
      <w:r w:rsidRPr="00D3346A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parametry obróbki laserem jak długość lasera, długość impulsu, ilość powtórzeń impulsu, energia impulsu średnica skupionej wiązki lasera </w:t>
      </w:r>
      <w:r w:rsidR="00082AF8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- parametry </w:t>
      </w:r>
      <w:r>
        <w:rPr>
          <w:rFonts w:ascii="Palatino Linotype" w:eastAsia="Times New Roman" w:hAnsi="Palatino Linotype" w:cs="Courier New"/>
          <w:color w:val="000000" w:themeColor="text1"/>
          <w:lang w:eastAsia="pl-PL"/>
        </w:rPr>
        <w:t>procesu</w:t>
      </w:r>
      <w:r w:rsidR="00A50722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 </w:t>
      </w:r>
      <w:r w:rsidR="00082AF8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zostaną zweryfikowane przez </w:t>
      </w:r>
      <w:r w:rsidR="00A50722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>Z</w:t>
      </w:r>
      <w:r w:rsidR="00082AF8" w:rsidRPr="00DB7644">
        <w:rPr>
          <w:rFonts w:ascii="Palatino Linotype" w:eastAsia="Times New Roman" w:hAnsi="Palatino Linotype" w:cs="Courier New"/>
          <w:color w:val="000000" w:themeColor="text1"/>
          <w:lang w:eastAsia="pl-PL"/>
        </w:rPr>
        <w:t>leceniodawcę.</w:t>
      </w:r>
    </w:p>
    <w:p w14:paraId="7C2D6D73" w14:textId="77777777" w:rsidR="00311B73" w:rsidRDefault="00311B73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13A0607" w14:textId="5C3519D8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0A061CDA" w14:textId="77777777" w:rsidR="004529D8" w:rsidRDefault="004529D8" w:rsidP="004529D8">
      <w:pPr>
        <w:numPr>
          <w:ilvl w:val="0"/>
          <w:numId w:val="17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ustalają cenę brutto za przedmiot umowy określony w § 1 na kwotę </w:t>
      </w:r>
      <w:r w:rsidR="00F5118B">
        <w:rPr>
          <w:rFonts w:ascii="Palatino Linotype" w:hAnsi="Palatino Linotype"/>
          <w:lang w:eastAsia="ar-SA"/>
        </w:rPr>
        <w:t>……</w:t>
      </w:r>
      <w:r>
        <w:rPr>
          <w:rFonts w:ascii="Palatino Linotype" w:hAnsi="Palatino Linotype"/>
          <w:lang w:eastAsia="ar-SA"/>
        </w:rPr>
        <w:t xml:space="preserve">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</w:t>
      </w:r>
      <w:r w:rsidR="00F5118B">
        <w:rPr>
          <w:rFonts w:ascii="Palatino Linotype" w:hAnsi="Palatino Linotype"/>
          <w:lang w:eastAsia="ar-SA"/>
        </w:rPr>
        <w:t>………………….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14:paraId="278D96A9" w14:textId="79C78FA9" w:rsidR="004529D8" w:rsidRDefault="004529D8" w:rsidP="004529D8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Cena netto wynosi </w:t>
      </w:r>
      <w:r w:rsidR="00F5118B">
        <w:rPr>
          <w:rFonts w:ascii="Palatino Linotype" w:hAnsi="Palatino Linotype"/>
          <w:lang w:eastAsia="ar-SA"/>
        </w:rPr>
        <w:t>…….</w:t>
      </w:r>
      <w:r>
        <w:rPr>
          <w:rFonts w:ascii="Palatino Linotype" w:hAnsi="Palatino Linotype"/>
          <w:lang w:eastAsia="ar-SA"/>
        </w:rPr>
        <w:t xml:space="preserve"> zł, stawka podatku VAT </w:t>
      </w:r>
      <w:r w:rsidR="00F5118B">
        <w:rPr>
          <w:rFonts w:ascii="Palatino Linotype" w:hAnsi="Palatino Linotype"/>
          <w:lang w:eastAsia="ar-SA"/>
        </w:rPr>
        <w:t>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 xml:space="preserve">%, wartość podatku VAT </w:t>
      </w:r>
      <w:r w:rsidR="00F5118B">
        <w:rPr>
          <w:rFonts w:ascii="Palatino Linotype" w:hAnsi="Palatino Linotype"/>
          <w:lang w:eastAsia="ar-SA"/>
        </w:rPr>
        <w:t>……</w:t>
      </w:r>
      <w:r>
        <w:rPr>
          <w:rFonts w:ascii="Palatino Linotype" w:hAnsi="Palatino Linotype"/>
          <w:lang w:eastAsia="ar-SA"/>
        </w:rPr>
        <w:t xml:space="preserve"> zł.</w:t>
      </w:r>
    </w:p>
    <w:p w14:paraId="48A1CFFD" w14:textId="77777777" w:rsidR="00302C16" w:rsidRPr="00DB7644" w:rsidRDefault="00302C16" w:rsidP="00302C16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  <w:spacing w:val="-15"/>
        </w:rPr>
      </w:pPr>
      <w:r w:rsidRPr="00DB7644">
        <w:rPr>
          <w:rFonts w:ascii="Palatino Linotype" w:eastAsia="Times New Roman" w:hAnsi="Palatino Linotype" w:cs="Arial"/>
          <w:color w:val="000000" w:themeColor="text1"/>
        </w:rPr>
        <w:t>Wynagrodzenie płatne będzie w częściach, tj.:</w:t>
      </w:r>
    </w:p>
    <w:p w14:paraId="02B4F541" w14:textId="719DAC1E" w:rsidR="00302C16" w:rsidRPr="00DB7644" w:rsidRDefault="00302C16" w:rsidP="00302C16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  <w:spacing w:val="-15"/>
        </w:rPr>
      </w:pPr>
      <w:r w:rsidRPr="00DB7644">
        <w:rPr>
          <w:rFonts w:ascii="Palatino Linotype" w:hAnsi="Palatino Linotype"/>
          <w:b/>
          <w:color w:val="000000" w:themeColor="text1"/>
          <w:spacing w:val="-15"/>
        </w:rPr>
        <w:t xml:space="preserve">Cena brutto za </w:t>
      </w:r>
      <w:r w:rsidR="00784692">
        <w:rPr>
          <w:rFonts w:ascii="Palatino Linotype" w:hAnsi="Palatino Linotype"/>
          <w:b/>
          <w:color w:val="000000" w:themeColor="text1"/>
          <w:spacing w:val="-15"/>
        </w:rPr>
        <w:t xml:space="preserve">Etap I </w:t>
      </w:r>
      <w:r w:rsidRPr="00DB7644">
        <w:rPr>
          <w:rFonts w:ascii="Palatino Linotype" w:hAnsi="Palatino Linotype"/>
          <w:b/>
          <w:color w:val="000000" w:themeColor="text1"/>
          <w:spacing w:val="-15"/>
        </w:rPr>
        <w:t xml:space="preserve">  ……………… zł,</w:t>
      </w:r>
    </w:p>
    <w:p w14:paraId="77DF3283" w14:textId="2CC9BAD7" w:rsidR="00302C16" w:rsidRPr="00DB7644" w:rsidRDefault="00302C16" w:rsidP="00302C16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  <w:spacing w:val="-15"/>
        </w:rPr>
      </w:pPr>
      <w:r w:rsidRPr="00DB7644">
        <w:rPr>
          <w:rFonts w:ascii="Palatino Linotype" w:hAnsi="Palatino Linotype"/>
          <w:b/>
          <w:color w:val="000000" w:themeColor="text1"/>
          <w:spacing w:val="-15"/>
        </w:rPr>
        <w:t xml:space="preserve">Cena brutto za </w:t>
      </w:r>
      <w:r w:rsidR="00784692">
        <w:rPr>
          <w:rFonts w:ascii="Palatino Linotype" w:hAnsi="Palatino Linotype"/>
          <w:b/>
          <w:color w:val="000000" w:themeColor="text1"/>
          <w:spacing w:val="-15"/>
        </w:rPr>
        <w:t xml:space="preserve">Etap II </w:t>
      </w:r>
      <w:r w:rsidRPr="00DB7644">
        <w:rPr>
          <w:rFonts w:ascii="Palatino Linotype" w:hAnsi="Palatino Linotype"/>
          <w:b/>
          <w:color w:val="000000" w:themeColor="text1"/>
          <w:spacing w:val="-15"/>
        </w:rPr>
        <w:t xml:space="preserve"> …………….. zł.</w:t>
      </w:r>
    </w:p>
    <w:p w14:paraId="7DD9A576" w14:textId="77777777" w:rsidR="004529D8" w:rsidRDefault="004529D8" w:rsidP="004529D8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t>Cena obejmuje całkowitą należność jaką Zleceniodawca zobowiązany jest zapłacić za przedmiot umowy i jego dostarczenie do miejsca wskazanego przez Zleceniodawcę.</w:t>
      </w:r>
    </w:p>
    <w:p w14:paraId="21AD986E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BBD717B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4DB73407" w14:textId="60F9B672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66D92C1F" w14:textId="281561A2" w:rsidR="00302C16" w:rsidRPr="00DB7644" w:rsidRDefault="00302C16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DB7644">
        <w:rPr>
          <w:rFonts w:ascii="Palatino Linotype" w:hAnsi="Palatino Linotype"/>
          <w:color w:val="000000" w:themeColor="text1"/>
          <w:lang w:eastAsia="ar-SA"/>
        </w:rPr>
        <w:t xml:space="preserve">Odbiór </w:t>
      </w:r>
      <w:r w:rsidR="0043739A" w:rsidRPr="00DB7644">
        <w:rPr>
          <w:rFonts w:ascii="Palatino Linotype" w:hAnsi="Palatino Linotype"/>
          <w:color w:val="000000" w:themeColor="text1"/>
          <w:lang w:eastAsia="ar-SA"/>
        </w:rPr>
        <w:t>przedmiotu</w:t>
      </w:r>
      <w:r w:rsidRPr="00DB7644">
        <w:rPr>
          <w:rFonts w:ascii="Palatino Linotype" w:hAnsi="Palatino Linotype"/>
          <w:color w:val="000000" w:themeColor="text1"/>
          <w:lang w:eastAsia="ar-SA"/>
        </w:rPr>
        <w:t xml:space="preserve"> umowy będzie polegał na</w:t>
      </w:r>
      <w:r w:rsidR="0043739A" w:rsidRPr="00DB7644">
        <w:rPr>
          <w:rFonts w:ascii="Palatino Linotype" w:hAnsi="Palatino Linotype"/>
          <w:color w:val="000000" w:themeColor="text1"/>
          <w:lang w:eastAsia="ar-SA"/>
        </w:rPr>
        <w:t>:</w:t>
      </w:r>
    </w:p>
    <w:p w14:paraId="62963AEB" w14:textId="56D6C0FA" w:rsidR="0043739A" w:rsidRPr="00DB7644" w:rsidRDefault="006F42F6" w:rsidP="0043739A">
      <w:pPr>
        <w:pStyle w:val="Akapitzlist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DB7644">
        <w:rPr>
          <w:rFonts w:ascii="Palatino Linotype" w:hAnsi="Palatino Linotype"/>
          <w:color w:val="000000" w:themeColor="text1"/>
          <w:lang w:eastAsia="ar-SA"/>
        </w:rPr>
        <w:t>Odbiorze raportu</w:t>
      </w:r>
      <w:r w:rsidR="00B72B87">
        <w:rPr>
          <w:rFonts w:ascii="Palatino Linotype" w:hAnsi="Palatino Linotype"/>
          <w:color w:val="000000" w:themeColor="text1"/>
          <w:lang w:eastAsia="ar-SA"/>
        </w:rPr>
        <w:t xml:space="preserve"> oraz prototypów </w:t>
      </w:r>
      <w:proofErr w:type="spellStart"/>
      <w:r w:rsidR="00B72B87">
        <w:rPr>
          <w:rFonts w:ascii="Palatino Linotype" w:hAnsi="Palatino Linotype"/>
          <w:color w:val="000000" w:themeColor="text1"/>
          <w:lang w:eastAsia="ar-SA"/>
        </w:rPr>
        <w:t>stentów</w:t>
      </w:r>
      <w:proofErr w:type="spellEnd"/>
      <w:r w:rsidR="0043739A" w:rsidRPr="00DB7644">
        <w:rPr>
          <w:rFonts w:ascii="Palatino Linotype" w:hAnsi="Palatino Linotype"/>
          <w:color w:val="000000" w:themeColor="text1"/>
          <w:lang w:eastAsia="ar-SA"/>
        </w:rPr>
        <w:t>, zgodnie z wymaganiami Zleceniodawcy</w:t>
      </w:r>
      <w:r w:rsidR="00B72B87">
        <w:rPr>
          <w:rFonts w:ascii="Palatino Linotype" w:hAnsi="Palatino Linotype"/>
          <w:color w:val="000000" w:themeColor="text1"/>
          <w:lang w:eastAsia="ar-SA"/>
        </w:rPr>
        <w:t>.</w:t>
      </w:r>
    </w:p>
    <w:p w14:paraId="0853E12A" w14:textId="77777777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</w:p>
    <w:p w14:paraId="14F1BBF6" w14:textId="77777777" w:rsidR="004529D8" w:rsidRDefault="004529D8" w:rsidP="004529D8">
      <w:pPr>
        <w:pStyle w:val="Teksttreci0"/>
        <w:numPr>
          <w:ilvl w:val="0"/>
          <w:numId w:val="18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>
        <w:rPr>
          <w:rFonts w:ascii="Palatino Linotype" w:hAnsi="Palatino Linotype"/>
          <w:b/>
          <w:bCs/>
          <w:sz w:val="22"/>
          <w:szCs w:val="22"/>
        </w:rPr>
        <w:t xml:space="preserve">2 </w:t>
      </w:r>
      <w:r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18C48C95" w14:textId="77777777" w:rsidR="004529D8" w:rsidRDefault="004529D8" w:rsidP="004529D8">
      <w:pPr>
        <w:pStyle w:val="Teksttreci0"/>
        <w:numPr>
          <w:ilvl w:val="0"/>
          <w:numId w:val="18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4751FD28" w14:textId="77777777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2F69B6E2" w14:textId="62C91359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44C4FB89" w14:textId="445C0862" w:rsidR="0060547C" w:rsidRDefault="0060547C" w:rsidP="00311B73">
      <w:pPr>
        <w:spacing w:after="0" w:line="240" w:lineRule="auto"/>
        <w:rPr>
          <w:rFonts w:ascii="Palatino Linotype" w:hAnsi="Palatino Linotype"/>
          <w:spacing w:val="-4"/>
        </w:rPr>
      </w:pPr>
    </w:p>
    <w:p w14:paraId="75FF9AC5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69E15E11" w14:textId="77777777" w:rsidR="004529D8" w:rsidRDefault="004529D8" w:rsidP="004529D8">
      <w:pPr>
        <w:numPr>
          <w:ilvl w:val="0"/>
          <w:numId w:val="19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05E29E9A" w14:textId="77777777" w:rsidR="004529D8" w:rsidRDefault="004529D8" w:rsidP="004529D8">
      <w:pPr>
        <w:numPr>
          <w:ilvl w:val="0"/>
          <w:numId w:val="19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61EB270D" w14:textId="77777777" w:rsidR="004529D8" w:rsidRDefault="004529D8" w:rsidP="004529D8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za zwłokę w dostawie przedmiotu umowy w wysokości </w:t>
      </w:r>
      <w:r w:rsidRPr="00873F49">
        <w:rPr>
          <w:rFonts w:ascii="Palatino Linotype" w:hAnsi="Palatino Linotype"/>
          <w:b/>
        </w:rPr>
        <w:t>50</w:t>
      </w:r>
      <w:r>
        <w:rPr>
          <w:rFonts w:ascii="Palatino Linotype" w:hAnsi="Palatino Linotype"/>
          <w:b/>
        </w:rPr>
        <w:t>,00</w:t>
      </w:r>
      <w:r>
        <w:rPr>
          <w:rFonts w:ascii="Palatino Linotype" w:hAnsi="Palatino Linotype"/>
        </w:rPr>
        <w:t xml:space="preserve"> zł za każdy dzień zwłoki,</w:t>
      </w:r>
    </w:p>
    <w:p w14:paraId="154604E7" w14:textId="77777777" w:rsidR="004529D8" w:rsidRDefault="004529D8" w:rsidP="004529D8">
      <w:pPr>
        <w:pStyle w:val="Tekstpodstawowy"/>
        <w:numPr>
          <w:ilvl w:val="3"/>
          <w:numId w:val="19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3A36C9F7" w14:textId="77777777" w:rsidR="004529D8" w:rsidRDefault="004529D8" w:rsidP="004529D8">
      <w:pPr>
        <w:numPr>
          <w:ilvl w:val="0"/>
          <w:numId w:val="19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lastRenderedPageBreak/>
        <w:t>Zapłata kar umownych nie wyklucza dochodzenia odszkodowania za szkodę, przekraczającą wartość kar umownych.</w:t>
      </w:r>
    </w:p>
    <w:p w14:paraId="62EEDD79" w14:textId="77777777" w:rsidR="004529D8" w:rsidRDefault="004529D8" w:rsidP="004529D8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7AE41AF0" w14:textId="74174E4A" w:rsidR="004529D8" w:rsidRDefault="004529D8" w:rsidP="004529D8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1BEA6AAB" w14:textId="77777777" w:rsidR="004529D8" w:rsidRDefault="004529D8" w:rsidP="004529D8">
      <w:pPr>
        <w:numPr>
          <w:ilvl w:val="0"/>
          <w:numId w:val="20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0B0ADC58" w14:textId="0A2C7494" w:rsidR="004529D8" w:rsidRDefault="004529D8" w:rsidP="004529D8">
      <w:pPr>
        <w:numPr>
          <w:ilvl w:val="0"/>
          <w:numId w:val="20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5EE08FDE" w14:textId="09E215FC" w:rsidR="00311B73" w:rsidRDefault="00311B73" w:rsidP="00311B7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67FC2F28" w14:textId="77777777" w:rsidR="00311B73" w:rsidRDefault="00311B73" w:rsidP="00311B7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 xml:space="preserve">Zarządzanie prawami własności intelektualnej </w:t>
      </w:r>
    </w:p>
    <w:p w14:paraId="50AA06DE" w14:textId="77777777" w:rsidR="00311B73" w:rsidRPr="00311B73" w:rsidRDefault="00311B73" w:rsidP="00311B73">
      <w:pPr>
        <w:pStyle w:val="Tekstpodstawowy2"/>
        <w:numPr>
          <w:ilvl w:val="0"/>
          <w:numId w:val="33"/>
        </w:numPr>
        <w:suppressAutoHyphens/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311B73">
        <w:rPr>
          <w:rFonts w:ascii="Palatino Linotype" w:hAnsi="Palatino Linotype"/>
          <w:sz w:val="22"/>
          <w:szCs w:val="22"/>
        </w:rPr>
        <w:t xml:space="preserve">Z chwilą dokonania przez Zleceniodawcę zapłaty wynagrodzenia, Zleceniobiorca przenosi na Zleceniodawcę, w zakresie nieograniczonym czasowo i terytorialnie, prawa własności intelektualnej do Pracy i jej wyników powstałe w Umowy, w tym prawa do uzyskania patentów, praw ochronnych i praw z rejestracji, a także prawo do rozwiązań, pomysłów i koncepcji powstałych w ramach Umowy mających wartość gospodarczą (know-how), jak również autorskie prawa majątkowe, na następujących polach eksploatacji: </w:t>
      </w:r>
    </w:p>
    <w:p w14:paraId="25D65DB9" w14:textId="77777777" w:rsidR="00311B73" w:rsidRPr="00311B73" w:rsidRDefault="00311B73" w:rsidP="00311B73">
      <w:pPr>
        <w:pStyle w:val="Subitemnumbered"/>
        <w:numPr>
          <w:ilvl w:val="1"/>
          <w:numId w:val="33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311B73"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14:paraId="2BD64B57" w14:textId="77777777" w:rsidR="00311B73" w:rsidRPr="00311B73" w:rsidRDefault="00311B73" w:rsidP="00311B73">
      <w:pPr>
        <w:pStyle w:val="Subitemnumbered"/>
        <w:numPr>
          <w:ilvl w:val="1"/>
          <w:numId w:val="33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311B73"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14:paraId="571506DF" w14:textId="77777777" w:rsidR="00311B73" w:rsidRPr="00311B73" w:rsidRDefault="00311B73" w:rsidP="00311B73">
      <w:pPr>
        <w:pStyle w:val="Subitemnumbered"/>
        <w:numPr>
          <w:ilvl w:val="1"/>
          <w:numId w:val="33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311B73"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14:paraId="5CB570AD" w14:textId="77777777" w:rsid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 w:rsidRPr="00311B73">
        <w:rPr>
          <w:rFonts w:ascii="Palatino Linotype" w:hAnsi="Palatino Linotype"/>
          <w:szCs w:val="22"/>
        </w:rPr>
        <w:t>Przeniesienie praw, o których mowa w ust. 1 powyżej nastąpi z chwilą przyjęcia dzieła przez Zleceniodawcę. Przyjęcie dzieła zostanie potwierdzone przez Zleceniodawcę złożeniem pisemnego oświadczenia o „odbiorze dzieła”. Złożenie oświadczenia o „odbiorze dzieła” nie wyłącza uprawnienia Zleceniodawcy do żądania dokonania poprawek lub zmian dzieła bądź żądania dostarczenia nowej wersji dzieła, w przypadku</w:t>
      </w:r>
      <w:r>
        <w:rPr>
          <w:rFonts w:ascii="Palatino Linotype" w:hAnsi="Palatino Linotype"/>
          <w:szCs w:val="22"/>
        </w:rPr>
        <w:t xml:space="preserve"> gdy dzieło posiada wady fizyczne lub prawne, w szczególności nie odpowiada wymogom ustalonym przez Strony w niniejszej umowie. Zleceniodawca nabywa również nieodpłatnie własność nośników, na których utrwalono dzieło.</w:t>
      </w:r>
    </w:p>
    <w:p w14:paraId="37B08A9E" w14:textId="77777777" w:rsid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W przypadku zaistnienia po stronie Zleceniodawcy potrzeby nabycia praw do dzieła na innych polach eksploatacji niż określone w niniejszym paragrafie, Zleceniodawca zgłosi </w:t>
      </w:r>
      <w:r>
        <w:rPr>
          <w:rFonts w:ascii="Palatino Linotype" w:hAnsi="Palatino Linotype"/>
          <w:szCs w:val="22"/>
        </w:rPr>
        <w:lastRenderedPageBreak/>
        <w:t>taką potrzebę Zleceniobiorcy i Strony w terminie 14 dni zawrą umowę nieodpłatnie przekazującą autorskie prawa majątkowe na tych polach eksploatacji na rzecz Zleceniodawcy.</w:t>
      </w:r>
    </w:p>
    <w:p w14:paraId="0AC2AD36" w14:textId="77777777" w:rsidR="00311B73" w:rsidRPr="00950664" w:rsidRDefault="00311B73" w:rsidP="00311B73">
      <w:pPr>
        <w:numPr>
          <w:ilvl w:val="0"/>
          <w:numId w:val="33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Przeniesienie całości praw autorskich na rzecz Zleceniodawcy na wszystkich wymienionych polach eksploatacji zostaje dokonane nieodpłatnie. </w:t>
      </w:r>
      <w:r w:rsidRPr="00950664">
        <w:rPr>
          <w:rFonts w:ascii="Palatino Linotype" w:hAnsi="Palatino Linotype"/>
        </w:rPr>
        <w:t>Z chwilą dokonania przez Zleceniodawcę zapłaty wynagrodzenia zgodnie z ust. 1 powyżej, jedynym uprawnionym do dysponowania powstałymi wynikami prac badawczych staje się Zleceniodawca. Zleceniodawcy przysługiwać będzie całość praw majątkowych do wyników badań przemysłowych lub prac rozwojowych będących rezultatem projektu.</w:t>
      </w:r>
    </w:p>
    <w:p w14:paraId="697BB3FA" w14:textId="77777777" w:rsid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14:paraId="49B462F9" w14:textId="77777777" w:rsid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14:paraId="2845CC8A" w14:textId="77777777" w:rsid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14:paraId="18C49B0F" w14:textId="77777777" w:rsid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oświadcza, że będzie wykonywał przysługujące mu prawa osobiste w sposób nie ograniczający Zleceniodawcę w korzystaniu z dzieła wedle jego uznania. W szczególności Zleceniobiorca upoważnia Zleceniodawcę do decydowania o pierwszej publikacji Dzieła, wykonywaniu prawa do integralności dzieła i sposobu oznaczania autorstwa dzieła. </w:t>
      </w:r>
    </w:p>
    <w:p w14:paraId="497D4885" w14:textId="77777777" w:rsidR="00311B73" w:rsidRPr="00311B73" w:rsidRDefault="00311B73" w:rsidP="00311B73">
      <w:pPr>
        <w:pStyle w:val="Tekstpodstawowy"/>
        <w:numPr>
          <w:ilvl w:val="0"/>
          <w:numId w:val="33"/>
        </w:numPr>
        <w:rPr>
          <w:rFonts w:ascii="Palatino Linotype" w:hAnsi="Palatino Linotype"/>
          <w:bCs w:val="0"/>
          <w:szCs w:val="22"/>
        </w:rPr>
      </w:pPr>
      <w:r w:rsidRPr="00311B73">
        <w:rPr>
          <w:rFonts w:ascii="Palatino Linotype" w:hAnsi="Palatino Linotype"/>
          <w:szCs w:val="22"/>
        </w:rPr>
        <w:t xml:space="preserve">Zleceniobiorca zobowiązuje się do nie rejestrowania jako znaków towarowych, w imieniu własnym lub na rzecz innym podmiotów, utworów graficznych lub słownych stanowiących elementy dzieła. </w:t>
      </w:r>
    </w:p>
    <w:p w14:paraId="6653E763" w14:textId="77777777" w:rsidR="00311B73" w:rsidRPr="00311B73" w:rsidRDefault="00311B73" w:rsidP="00311B73">
      <w:pPr>
        <w:pStyle w:val="Tekstpodstawowy2"/>
        <w:numPr>
          <w:ilvl w:val="0"/>
          <w:numId w:val="33"/>
        </w:numPr>
        <w:suppressAutoHyphens/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311B73">
        <w:rPr>
          <w:rFonts w:ascii="Palatino Linotype" w:hAnsi="Palatino Linotype"/>
          <w:bCs/>
          <w:sz w:val="22"/>
          <w:szCs w:val="22"/>
        </w:rPr>
        <w:t>Jednocześnie Zleceniodawca</w:t>
      </w:r>
      <w:r w:rsidRPr="00311B73">
        <w:rPr>
          <w:rFonts w:ascii="Palatino Linotype" w:hAnsi="Palatino Linotype"/>
          <w:sz w:val="22"/>
          <w:szCs w:val="22"/>
        </w:rPr>
        <w:t xml:space="preserve"> udziela Zleceniobiorcy na czas nieoznaczony, na terytorium wszystkich państw świata niewyłącznej licencji do korzystania z dzieła. </w:t>
      </w:r>
    </w:p>
    <w:p w14:paraId="3BE0AF56" w14:textId="77777777" w:rsidR="00311B73" w:rsidRPr="00311B73" w:rsidRDefault="00311B73" w:rsidP="00311B73">
      <w:pPr>
        <w:pStyle w:val="Tekstpodstawowy2"/>
        <w:numPr>
          <w:ilvl w:val="0"/>
          <w:numId w:val="33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11B73">
        <w:rPr>
          <w:rFonts w:ascii="Palatino Linotype" w:hAnsi="Palatino Linotype"/>
          <w:color w:val="000000" w:themeColor="text1"/>
          <w:sz w:val="22"/>
          <w:szCs w:val="22"/>
        </w:rPr>
        <w:t>Udzielenie licencji, o której mowa w ust. 10 powyżej następuje w zakresie wskazanym w ust. 1 powyżej, z zastrzeżeniem prawa do wykonywania zależnego prawa autorskiego do dzieła.</w:t>
      </w:r>
    </w:p>
    <w:p w14:paraId="35B33F13" w14:textId="77777777" w:rsidR="00311B73" w:rsidRPr="00311B73" w:rsidRDefault="00311B73" w:rsidP="00311B73">
      <w:pPr>
        <w:numPr>
          <w:ilvl w:val="0"/>
          <w:numId w:val="33"/>
        </w:numPr>
        <w:spacing w:after="0" w:line="240" w:lineRule="auto"/>
        <w:jc w:val="both"/>
        <w:rPr>
          <w:rFonts w:ascii="Palatino Linotype" w:hAnsi="Palatino Linotype"/>
        </w:rPr>
      </w:pPr>
      <w:r w:rsidRPr="00311B73">
        <w:rPr>
          <w:rFonts w:ascii="Palatino Linotype" w:hAnsi="Palatino Linotype"/>
        </w:rPr>
        <w:t>Licencja zostaje udzielona z chwilą wskazaną w ust. 2 powyżej.</w:t>
      </w:r>
    </w:p>
    <w:p w14:paraId="388784A9" w14:textId="77777777" w:rsidR="00311B73" w:rsidRPr="00311B73" w:rsidRDefault="00311B73" w:rsidP="00311B73">
      <w:pPr>
        <w:pStyle w:val="Akapitzlist"/>
        <w:numPr>
          <w:ilvl w:val="0"/>
          <w:numId w:val="32"/>
        </w:numPr>
        <w:spacing w:after="0" w:line="240" w:lineRule="auto"/>
        <w:rPr>
          <w:rFonts w:ascii="Palatino Linotype" w:hAnsi="Palatino Linotype"/>
          <w:spacing w:val="-4"/>
        </w:rPr>
      </w:pPr>
      <w:r w:rsidRPr="00311B73">
        <w:rPr>
          <w:rFonts w:ascii="Palatino Linotype" w:hAnsi="Palatino Linotype"/>
        </w:rPr>
        <w:t>Udzielenie licencji na rzecz Zleceniobiorcy na wszystkich wymienionych polach eksploatacji zostaje dokonane nieodpłatnie.</w:t>
      </w:r>
    </w:p>
    <w:p w14:paraId="609D8EED" w14:textId="17810B8B" w:rsidR="00311B73" w:rsidRDefault="00311B73" w:rsidP="00311B73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</w:p>
    <w:p w14:paraId="4CA4871F" w14:textId="1077CA5F" w:rsidR="00311B73" w:rsidRDefault="00311B73" w:rsidP="00311B7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b/>
          <w:lang w:eastAsia="ar-SA"/>
        </w:rPr>
        <w:t xml:space="preserve">§ </w:t>
      </w:r>
      <w:r>
        <w:rPr>
          <w:rFonts w:ascii="Palatino Linotype" w:hAnsi="Palatino Linotype"/>
          <w:lang w:eastAsia="ar-SA"/>
        </w:rPr>
        <w:t>8</w:t>
      </w:r>
    </w:p>
    <w:p w14:paraId="33D45267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420B78">
        <w:rPr>
          <w:rFonts w:ascii="Palatino Linotype" w:hAnsi="Palatino Linotype"/>
          <w:bCs/>
        </w:rPr>
        <w:t>1.</w:t>
      </w:r>
      <w:r w:rsidRPr="00420B78"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  <w:sz w:val="22"/>
          <w:szCs w:val="22"/>
        </w:rPr>
        <w:t>Wykonawca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wyraża zgodę na gromadzenie i przetwarzanie swoich danych osobowych przez </w:t>
      </w:r>
      <w:r>
        <w:rPr>
          <w:rFonts w:ascii="Palatino Linotype" w:hAnsi="Palatino Linotype"/>
          <w:bCs/>
          <w:sz w:val="22"/>
          <w:szCs w:val="22"/>
        </w:rPr>
        <w:t>Zamawiającego</w:t>
      </w:r>
      <w:r w:rsidRPr="00D9034A">
        <w:rPr>
          <w:rFonts w:ascii="Palatino Linotype" w:hAnsi="Palatino Linotype"/>
          <w:bCs/>
          <w:sz w:val="22"/>
          <w:szCs w:val="22"/>
        </w:rPr>
        <w:t xml:space="preserve">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</w:t>
      </w:r>
      <w:r w:rsidRPr="00D9034A">
        <w:rPr>
          <w:rFonts w:ascii="Palatino Linotype" w:hAnsi="Palatino Linotype"/>
          <w:bCs/>
          <w:sz w:val="22"/>
          <w:szCs w:val="22"/>
        </w:rPr>
        <w:lastRenderedPageBreak/>
        <w:t>Przetwarzanie powierzonych danych osobowych będzie odbywało się z poszanowaniem przepisów RODO oraz wydanych w związku z nim krajowych przepisów z zakresu ochrony danych osobowych.</w:t>
      </w:r>
    </w:p>
    <w:p w14:paraId="736A0E75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2.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Zamawiający</w:t>
      </w:r>
      <w:r w:rsidRPr="00D9034A">
        <w:rPr>
          <w:rFonts w:ascii="Palatino Linotype" w:hAnsi="Palatino Linotype"/>
          <w:bCs/>
          <w:sz w:val="22"/>
          <w:szCs w:val="22"/>
        </w:rPr>
        <w:t xml:space="preserve"> oświadcza, że jest administratorem danych, o których mowa w niniejszej umowie.</w:t>
      </w:r>
    </w:p>
    <w:p w14:paraId="46B9A4ED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3.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Zamawiając</w:t>
      </w:r>
      <w:r w:rsidRPr="00D9034A">
        <w:rPr>
          <w:rFonts w:ascii="Palatino Linotype" w:hAnsi="Palatino Linotype"/>
          <w:bCs/>
          <w:sz w:val="22"/>
          <w:szCs w:val="22"/>
        </w:rPr>
        <w:t xml:space="preserve"> będzie przetwarzać dane osobowe wyłącznie w zakresie i celu wykonania umowy oraz realizacji obowiązku prawnego na podstawie art. 6 ust. 1 lit. b i c  RODO oraz Ustawy o rachunkowości.</w:t>
      </w:r>
    </w:p>
    <w:p w14:paraId="5AF8ECD7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4.</w:t>
      </w:r>
      <w:r w:rsidRPr="00D9034A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1AA2DEA8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5.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Dane mogą być udostępniane dostawcom, usługodawcom i partnerom, z którymi </w:t>
      </w:r>
      <w:r>
        <w:rPr>
          <w:rFonts w:ascii="Palatino Linotype" w:hAnsi="Palatino Linotype"/>
          <w:bCs/>
          <w:sz w:val="22"/>
          <w:szCs w:val="22"/>
        </w:rPr>
        <w:t>Zamawiający</w:t>
      </w:r>
      <w:r w:rsidRPr="00D9034A">
        <w:rPr>
          <w:rFonts w:ascii="Palatino Linotype" w:hAnsi="Palatino Linotype"/>
          <w:bCs/>
          <w:sz w:val="22"/>
          <w:szCs w:val="22"/>
        </w:rPr>
        <w:t xml:space="preserve">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754491BE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6.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6298277F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7.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Wykonawcy</w:t>
      </w:r>
      <w:r w:rsidRPr="00D9034A"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14:paraId="02302E8C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8.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W każdej chwili, </w:t>
      </w:r>
      <w:r>
        <w:rPr>
          <w:rFonts w:ascii="Palatino Linotype" w:hAnsi="Palatino Linotype"/>
          <w:bCs/>
          <w:sz w:val="22"/>
          <w:szCs w:val="22"/>
        </w:rPr>
        <w:t>Wykonawc</w:t>
      </w:r>
      <w:r w:rsidRPr="00D9034A">
        <w:rPr>
          <w:rFonts w:ascii="Palatino Linotype" w:hAnsi="Palatino Linotype"/>
          <w:bCs/>
          <w:sz w:val="22"/>
          <w:szCs w:val="22"/>
        </w:rPr>
        <w:t>y przysługuje prawo wniesienia skargi do organu nadzorczego (GIODO lub jego prawny następca - Prezes Urzędu Ochrony Danych Osobowych).</w:t>
      </w:r>
    </w:p>
    <w:p w14:paraId="0D766A8F" w14:textId="77777777" w:rsidR="00311B73" w:rsidRPr="00D9034A" w:rsidRDefault="00311B73" w:rsidP="00311B73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63F399F6" w14:textId="49F0A052" w:rsidR="00311B73" w:rsidRDefault="00311B73" w:rsidP="00311B73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</w:p>
    <w:p w14:paraId="7392188F" w14:textId="7623A1C6" w:rsidR="00311B73" w:rsidRDefault="00311B73" w:rsidP="00311B7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b/>
          <w:lang w:eastAsia="ar-SA"/>
        </w:rPr>
        <w:t>§ 9</w:t>
      </w:r>
    </w:p>
    <w:p w14:paraId="3DD7FB85" w14:textId="77777777" w:rsidR="00311B73" w:rsidRDefault="00311B73" w:rsidP="00311B7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6"/>
        </w:rPr>
        <w:t>Zleceniobiorca zobowiązuje się</w:t>
      </w:r>
      <w:r>
        <w:rPr>
          <w:rFonts w:ascii="Palatino Linotype" w:hAnsi="Palatino Linotype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1330451C" w14:textId="77777777" w:rsidR="00311B73" w:rsidRDefault="00311B73" w:rsidP="00311B73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</w:p>
    <w:p w14:paraId="2C48F6D2" w14:textId="3F9FE2B9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 xml:space="preserve">§ </w:t>
      </w:r>
      <w:r w:rsidR="00311B73">
        <w:rPr>
          <w:rFonts w:ascii="Palatino Linotype" w:hAnsi="Palatino Linotype"/>
          <w:b/>
          <w:lang w:eastAsia="ar-SA"/>
        </w:rPr>
        <w:t>10</w:t>
      </w:r>
    </w:p>
    <w:p w14:paraId="554C3477" w14:textId="07B62259" w:rsidR="00311B73" w:rsidRPr="00B72B87" w:rsidRDefault="004529D8" w:rsidP="00B72B87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AC155F8" w14:textId="77777777" w:rsidR="000618EB" w:rsidRDefault="000618EB" w:rsidP="004529D8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AC0B509" w14:textId="0A3768EF" w:rsidR="004529D8" w:rsidRDefault="004529D8" w:rsidP="004529D8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bookmarkStart w:id="0" w:name="_GoBack"/>
      <w:bookmarkEnd w:id="0"/>
      <w:r>
        <w:rPr>
          <w:rFonts w:ascii="Palatino Linotype" w:hAnsi="Palatino Linotype"/>
          <w:b/>
          <w:lang w:eastAsia="ar-SA"/>
        </w:rPr>
        <w:lastRenderedPageBreak/>
        <w:t>§</w:t>
      </w:r>
      <w:r w:rsidR="00311B73">
        <w:rPr>
          <w:rFonts w:ascii="Palatino Linotype" w:hAnsi="Palatino Linotype"/>
          <w:b/>
          <w:lang w:eastAsia="ar-SA"/>
        </w:rPr>
        <w:t>11</w:t>
      </w:r>
    </w:p>
    <w:p w14:paraId="5DEDFB73" w14:textId="77777777" w:rsidR="004529D8" w:rsidRDefault="004529D8" w:rsidP="004529D8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26BA6C25" w14:textId="56A25A5D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</w:t>
      </w:r>
      <w:r w:rsidR="00311B73">
        <w:rPr>
          <w:rFonts w:ascii="Palatino Linotype" w:hAnsi="Palatino Linotype"/>
          <w:b/>
          <w:lang w:eastAsia="ar-SA"/>
        </w:rPr>
        <w:t>12</w:t>
      </w:r>
    </w:p>
    <w:p w14:paraId="58D39404" w14:textId="77777777" w:rsidR="004529D8" w:rsidRDefault="004529D8" w:rsidP="004529D8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50191FC2" w14:textId="7818DE58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</w:t>
      </w:r>
      <w:r w:rsidR="00311B73">
        <w:rPr>
          <w:rFonts w:ascii="Palatino Linotype" w:hAnsi="Palatino Linotype"/>
          <w:b/>
          <w:lang w:eastAsia="ar-SA"/>
        </w:rPr>
        <w:t>3</w:t>
      </w:r>
    </w:p>
    <w:p w14:paraId="6EE42E1D" w14:textId="77777777" w:rsidR="004529D8" w:rsidRDefault="004529D8" w:rsidP="004529D8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42CA0A2B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5BF4E25F" w14:textId="1C6E9269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</w:t>
      </w:r>
      <w:r w:rsidR="00311B73">
        <w:rPr>
          <w:rFonts w:ascii="Palatino Linotype" w:hAnsi="Palatino Linotype"/>
          <w:b/>
          <w:lang w:eastAsia="ar-SA"/>
        </w:rPr>
        <w:t>4</w:t>
      </w:r>
    </w:p>
    <w:p w14:paraId="3B79D7AD" w14:textId="77777777" w:rsidR="00311B73" w:rsidRPr="008C0ACB" w:rsidRDefault="00311B73" w:rsidP="00311B73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14:paraId="4C53D240" w14:textId="77777777" w:rsidR="00311B73" w:rsidRDefault="00311B73" w:rsidP="0031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 w:rsidRPr="008C0ACB">
        <w:rPr>
          <w:rFonts w:ascii="Palatino Linotype" w:eastAsia="Times New Roman" w:hAnsi="Palatino Linotype" w:cs="Courier New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21EDF556" w14:textId="40E9AF05" w:rsidR="00311B73" w:rsidRDefault="00311B73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5FEC374B" w14:textId="04122858" w:rsidR="00311B73" w:rsidRDefault="00311B73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5E93C518" w14:textId="318C5B74" w:rsidR="004529D8" w:rsidRDefault="004529D8" w:rsidP="004529D8">
      <w:pPr>
        <w:suppressAutoHyphens/>
        <w:ind w:right="-45"/>
        <w:rPr>
          <w:rFonts w:ascii="Palatino Linotype" w:hAnsi="Palatino Linotype"/>
          <w:lang w:eastAsia="ar-SA"/>
        </w:rPr>
      </w:pPr>
    </w:p>
    <w:p w14:paraId="709D30AD" w14:textId="59615E3F" w:rsidR="00873F49" w:rsidRDefault="00873F49" w:rsidP="004529D8">
      <w:pPr>
        <w:suppressAutoHyphens/>
        <w:ind w:right="-45"/>
        <w:rPr>
          <w:rFonts w:ascii="Palatino Linotype" w:hAnsi="Palatino Linotype"/>
          <w:lang w:eastAsia="ar-SA"/>
        </w:rPr>
      </w:pPr>
    </w:p>
    <w:p w14:paraId="07698B67" w14:textId="77777777" w:rsidR="00873F49" w:rsidRDefault="00873F49" w:rsidP="004529D8">
      <w:pPr>
        <w:suppressAutoHyphens/>
        <w:ind w:right="-45"/>
        <w:rPr>
          <w:rFonts w:ascii="Palatino Linotype" w:hAnsi="Palatino Linotype"/>
          <w:lang w:eastAsia="ar-SA"/>
        </w:rPr>
      </w:pPr>
    </w:p>
    <w:p w14:paraId="65FD01E8" w14:textId="77777777" w:rsidR="004529D8" w:rsidRDefault="004529D8" w:rsidP="004529D8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4529D8" w14:paraId="593420EE" w14:textId="77777777" w:rsidTr="004529D8">
        <w:tc>
          <w:tcPr>
            <w:tcW w:w="4606" w:type="dxa"/>
            <w:hideMark/>
          </w:tcPr>
          <w:p w14:paraId="363F1978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  <w:hideMark/>
          </w:tcPr>
          <w:p w14:paraId="2DC0D18F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4529D8" w14:paraId="6DEF0DCF" w14:textId="77777777" w:rsidTr="004529D8">
        <w:tc>
          <w:tcPr>
            <w:tcW w:w="4606" w:type="dxa"/>
            <w:hideMark/>
          </w:tcPr>
          <w:p w14:paraId="3FE03D54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606" w:type="dxa"/>
            <w:hideMark/>
          </w:tcPr>
          <w:p w14:paraId="189D8474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06F1BCD5" w14:textId="77777777" w:rsidR="004529D8" w:rsidRDefault="004529D8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02E5E9F6" w14:textId="77777777" w:rsidR="004529D8" w:rsidRPr="00602297" w:rsidRDefault="004529D8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sectPr w:rsidR="004529D8" w:rsidRPr="00602297" w:rsidSect="002B2485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FA855" w14:textId="77777777" w:rsidR="00383A6D" w:rsidRDefault="00383A6D" w:rsidP="00E01FFB">
      <w:pPr>
        <w:spacing w:after="0" w:line="240" w:lineRule="auto"/>
      </w:pPr>
      <w:r>
        <w:separator/>
      </w:r>
    </w:p>
  </w:endnote>
  <w:endnote w:type="continuationSeparator" w:id="0">
    <w:p w14:paraId="100127BF" w14:textId="77777777" w:rsidR="00383A6D" w:rsidRDefault="00383A6D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C346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6593FCBD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C11F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4160B5E0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362E36B4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25F5798C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9A602" w14:textId="77777777" w:rsidR="00383A6D" w:rsidRDefault="00383A6D" w:rsidP="00E01FFB">
      <w:pPr>
        <w:spacing w:after="0" w:line="240" w:lineRule="auto"/>
      </w:pPr>
      <w:r>
        <w:separator/>
      </w:r>
    </w:p>
  </w:footnote>
  <w:footnote w:type="continuationSeparator" w:id="0">
    <w:p w14:paraId="34059A82" w14:textId="77777777" w:rsidR="00383A6D" w:rsidRDefault="00383A6D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6853" w14:textId="77777777" w:rsidR="0007233D" w:rsidRDefault="0007233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25902"/>
    <w:multiLevelType w:val="hybridMultilevel"/>
    <w:tmpl w:val="8216E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1D88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338C4"/>
    <w:multiLevelType w:val="hybridMultilevel"/>
    <w:tmpl w:val="B9A8F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06235D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2A0083E"/>
    <w:multiLevelType w:val="hybridMultilevel"/>
    <w:tmpl w:val="F7842B3C"/>
    <w:lvl w:ilvl="0" w:tplc="0E4862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982615"/>
    <w:multiLevelType w:val="hybridMultilevel"/>
    <w:tmpl w:val="4BB0F864"/>
    <w:lvl w:ilvl="0" w:tplc="4322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D2BAF"/>
    <w:multiLevelType w:val="hybridMultilevel"/>
    <w:tmpl w:val="EBF6E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FC6"/>
    <w:multiLevelType w:val="multilevel"/>
    <w:tmpl w:val="53B47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A91A10"/>
    <w:multiLevelType w:val="hybridMultilevel"/>
    <w:tmpl w:val="45A8C174"/>
    <w:lvl w:ilvl="0" w:tplc="E80E21F0">
      <w:start w:val="1"/>
      <w:numFmt w:val="lowerLetter"/>
      <w:lvlText w:val="%1)"/>
      <w:lvlJc w:val="left"/>
      <w:pPr>
        <w:ind w:left="1080" w:hanging="360"/>
      </w:pPr>
      <w:rPr>
        <w:rFonts w:eastAsia="Times New Roman" w:cs="Courier New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E629B"/>
    <w:multiLevelType w:val="multilevel"/>
    <w:tmpl w:val="F2FE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30F7CF4"/>
    <w:multiLevelType w:val="hybridMultilevel"/>
    <w:tmpl w:val="162E4804"/>
    <w:lvl w:ilvl="0" w:tplc="19D436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 w15:restartNumberingAfterBreak="0">
    <w:nsid w:val="35640E12"/>
    <w:multiLevelType w:val="hybridMultilevel"/>
    <w:tmpl w:val="61242C22"/>
    <w:lvl w:ilvl="0" w:tplc="048832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10D0"/>
    <w:multiLevelType w:val="hybridMultilevel"/>
    <w:tmpl w:val="6D386E64"/>
    <w:lvl w:ilvl="0" w:tplc="D826D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FB7CA9"/>
    <w:multiLevelType w:val="hybridMultilevel"/>
    <w:tmpl w:val="A8985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B1065"/>
    <w:multiLevelType w:val="hybridMultilevel"/>
    <w:tmpl w:val="EE0E2C42"/>
    <w:lvl w:ilvl="0" w:tplc="70A61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61FFE"/>
    <w:multiLevelType w:val="hybridMultilevel"/>
    <w:tmpl w:val="3DCC18FA"/>
    <w:lvl w:ilvl="0" w:tplc="8CE8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65667E"/>
    <w:multiLevelType w:val="hybridMultilevel"/>
    <w:tmpl w:val="1B82A7C6"/>
    <w:lvl w:ilvl="0" w:tplc="EA1279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122E1F"/>
    <w:multiLevelType w:val="hybridMultilevel"/>
    <w:tmpl w:val="22B26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0CE1"/>
    <w:multiLevelType w:val="hybridMultilevel"/>
    <w:tmpl w:val="54046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40881"/>
    <w:multiLevelType w:val="hybridMultilevel"/>
    <w:tmpl w:val="12B61E66"/>
    <w:lvl w:ilvl="0" w:tplc="0AF479E0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621F78"/>
    <w:multiLevelType w:val="hybridMultilevel"/>
    <w:tmpl w:val="A88C8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26"/>
  </w:num>
  <w:num w:numId="8">
    <w:abstractNumId w:val="18"/>
  </w:num>
  <w:num w:numId="9">
    <w:abstractNumId w:val="8"/>
  </w:num>
  <w:num w:numId="10">
    <w:abstractNumId w:val="23"/>
  </w:num>
  <w:num w:numId="11">
    <w:abstractNumId w:val="7"/>
  </w:num>
  <w:num w:numId="12">
    <w:abstractNumId w:val="24"/>
  </w:num>
  <w:num w:numId="13">
    <w:abstractNumId w:val="11"/>
  </w:num>
  <w:num w:numId="14">
    <w:abstractNumId w:val="17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2"/>
  </w:num>
  <w:num w:numId="23">
    <w:abstractNumId w:val="13"/>
  </w:num>
  <w:num w:numId="24">
    <w:abstractNumId w:val="25"/>
  </w:num>
  <w:num w:numId="25">
    <w:abstractNumId w:val="12"/>
  </w:num>
  <w:num w:numId="26">
    <w:abstractNumId w:val="14"/>
  </w:num>
  <w:num w:numId="27">
    <w:abstractNumId w:val="21"/>
  </w:num>
  <w:num w:numId="28">
    <w:abstractNumId w:val="28"/>
  </w:num>
  <w:num w:numId="29">
    <w:abstractNumId w:val="2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</w:num>
  <w:num w:numId="36">
    <w:abstractNumId w:val="16"/>
  </w:num>
  <w:num w:numId="3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017D3"/>
    <w:rsid w:val="00002318"/>
    <w:rsid w:val="00003502"/>
    <w:rsid w:val="00012177"/>
    <w:rsid w:val="000312EB"/>
    <w:rsid w:val="00032C5F"/>
    <w:rsid w:val="00043B16"/>
    <w:rsid w:val="000456D4"/>
    <w:rsid w:val="000618EB"/>
    <w:rsid w:val="0007233D"/>
    <w:rsid w:val="00082AF8"/>
    <w:rsid w:val="00087187"/>
    <w:rsid w:val="000930D7"/>
    <w:rsid w:val="000A424E"/>
    <w:rsid w:val="000A5CB2"/>
    <w:rsid w:val="000A69E1"/>
    <w:rsid w:val="000B2B6E"/>
    <w:rsid w:val="000B5538"/>
    <w:rsid w:val="000B69F9"/>
    <w:rsid w:val="000B7621"/>
    <w:rsid w:val="000C25E9"/>
    <w:rsid w:val="000C5B0C"/>
    <w:rsid w:val="000C6A94"/>
    <w:rsid w:val="000D35A7"/>
    <w:rsid w:val="000D7DF7"/>
    <w:rsid w:val="00101E33"/>
    <w:rsid w:val="001072C0"/>
    <w:rsid w:val="00107873"/>
    <w:rsid w:val="00125D9B"/>
    <w:rsid w:val="00126A14"/>
    <w:rsid w:val="00126EE6"/>
    <w:rsid w:val="0013546E"/>
    <w:rsid w:val="0014058C"/>
    <w:rsid w:val="00141DED"/>
    <w:rsid w:val="00141FFE"/>
    <w:rsid w:val="00144796"/>
    <w:rsid w:val="001454C1"/>
    <w:rsid w:val="00151045"/>
    <w:rsid w:val="001525B2"/>
    <w:rsid w:val="001608C2"/>
    <w:rsid w:val="00170D15"/>
    <w:rsid w:val="00170FA4"/>
    <w:rsid w:val="001813F4"/>
    <w:rsid w:val="001912BE"/>
    <w:rsid w:val="00191CFC"/>
    <w:rsid w:val="00192B34"/>
    <w:rsid w:val="00193768"/>
    <w:rsid w:val="001955C8"/>
    <w:rsid w:val="001A5956"/>
    <w:rsid w:val="001A6EFA"/>
    <w:rsid w:val="001B01E2"/>
    <w:rsid w:val="001B044A"/>
    <w:rsid w:val="001B1B7C"/>
    <w:rsid w:val="001B6D28"/>
    <w:rsid w:val="001B7EF8"/>
    <w:rsid w:val="001C1304"/>
    <w:rsid w:val="001C7ADD"/>
    <w:rsid w:val="001D611C"/>
    <w:rsid w:val="001F5F54"/>
    <w:rsid w:val="002015A8"/>
    <w:rsid w:val="00212E8D"/>
    <w:rsid w:val="00222035"/>
    <w:rsid w:val="00226627"/>
    <w:rsid w:val="0023241B"/>
    <w:rsid w:val="00242258"/>
    <w:rsid w:val="002443EB"/>
    <w:rsid w:val="00246988"/>
    <w:rsid w:val="00247601"/>
    <w:rsid w:val="00254D9F"/>
    <w:rsid w:val="00270A84"/>
    <w:rsid w:val="002729E8"/>
    <w:rsid w:val="00283C23"/>
    <w:rsid w:val="0029050A"/>
    <w:rsid w:val="00291318"/>
    <w:rsid w:val="00291CE0"/>
    <w:rsid w:val="00293203"/>
    <w:rsid w:val="002A27EC"/>
    <w:rsid w:val="002A2EF7"/>
    <w:rsid w:val="002B2485"/>
    <w:rsid w:val="002B4F2A"/>
    <w:rsid w:val="002B55EB"/>
    <w:rsid w:val="002B65A2"/>
    <w:rsid w:val="002B73EC"/>
    <w:rsid w:val="002B7828"/>
    <w:rsid w:val="002C2710"/>
    <w:rsid w:val="002C30CD"/>
    <w:rsid w:val="002E2576"/>
    <w:rsid w:val="002E3D6F"/>
    <w:rsid w:val="002E546E"/>
    <w:rsid w:val="002F1F01"/>
    <w:rsid w:val="002F3317"/>
    <w:rsid w:val="002F4C95"/>
    <w:rsid w:val="003012EC"/>
    <w:rsid w:val="00301E4D"/>
    <w:rsid w:val="00302022"/>
    <w:rsid w:val="00302C16"/>
    <w:rsid w:val="00311B73"/>
    <w:rsid w:val="0032325A"/>
    <w:rsid w:val="00327541"/>
    <w:rsid w:val="00331328"/>
    <w:rsid w:val="0033263D"/>
    <w:rsid w:val="0033314E"/>
    <w:rsid w:val="003439C1"/>
    <w:rsid w:val="003553EA"/>
    <w:rsid w:val="00360902"/>
    <w:rsid w:val="0036200F"/>
    <w:rsid w:val="003626FB"/>
    <w:rsid w:val="00377D89"/>
    <w:rsid w:val="00383A6D"/>
    <w:rsid w:val="00384DF5"/>
    <w:rsid w:val="0038598B"/>
    <w:rsid w:val="00386BA9"/>
    <w:rsid w:val="003922F3"/>
    <w:rsid w:val="00397EAB"/>
    <w:rsid w:val="003B4850"/>
    <w:rsid w:val="003B6F68"/>
    <w:rsid w:val="003C0FB9"/>
    <w:rsid w:val="003C4F00"/>
    <w:rsid w:val="003C750E"/>
    <w:rsid w:val="003C78E4"/>
    <w:rsid w:val="003E05CB"/>
    <w:rsid w:val="003E05E7"/>
    <w:rsid w:val="003E201A"/>
    <w:rsid w:val="003F1C5C"/>
    <w:rsid w:val="003F1FB6"/>
    <w:rsid w:val="003F3D4C"/>
    <w:rsid w:val="00403865"/>
    <w:rsid w:val="00404690"/>
    <w:rsid w:val="004121D9"/>
    <w:rsid w:val="00412D27"/>
    <w:rsid w:val="004359EA"/>
    <w:rsid w:val="0043739A"/>
    <w:rsid w:val="00443C61"/>
    <w:rsid w:val="004466D1"/>
    <w:rsid w:val="004529D8"/>
    <w:rsid w:val="00453508"/>
    <w:rsid w:val="00456372"/>
    <w:rsid w:val="00462E1B"/>
    <w:rsid w:val="00467D43"/>
    <w:rsid w:val="00471CA8"/>
    <w:rsid w:val="00475742"/>
    <w:rsid w:val="00477C1D"/>
    <w:rsid w:val="00481FE2"/>
    <w:rsid w:val="00482BA1"/>
    <w:rsid w:val="00483462"/>
    <w:rsid w:val="00486612"/>
    <w:rsid w:val="004A28AF"/>
    <w:rsid w:val="004A6735"/>
    <w:rsid w:val="004C6FF1"/>
    <w:rsid w:val="004C7E99"/>
    <w:rsid w:val="004D011F"/>
    <w:rsid w:val="004E165D"/>
    <w:rsid w:val="004E2091"/>
    <w:rsid w:val="004E6AAB"/>
    <w:rsid w:val="004F5D1E"/>
    <w:rsid w:val="00501BA9"/>
    <w:rsid w:val="00507765"/>
    <w:rsid w:val="0051191F"/>
    <w:rsid w:val="00512A84"/>
    <w:rsid w:val="00521D7F"/>
    <w:rsid w:val="00524C9A"/>
    <w:rsid w:val="005305B9"/>
    <w:rsid w:val="00530CB7"/>
    <w:rsid w:val="0053216C"/>
    <w:rsid w:val="00532C7E"/>
    <w:rsid w:val="00533DA0"/>
    <w:rsid w:val="00534473"/>
    <w:rsid w:val="00540F3D"/>
    <w:rsid w:val="00555A1B"/>
    <w:rsid w:val="00555C71"/>
    <w:rsid w:val="00557500"/>
    <w:rsid w:val="00563A3A"/>
    <w:rsid w:val="00571225"/>
    <w:rsid w:val="005717D5"/>
    <w:rsid w:val="00571BB6"/>
    <w:rsid w:val="00573E81"/>
    <w:rsid w:val="00577382"/>
    <w:rsid w:val="005839BD"/>
    <w:rsid w:val="00584754"/>
    <w:rsid w:val="0059006F"/>
    <w:rsid w:val="0059507E"/>
    <w:rsid w:val="005A263F"/>
    <w:rsid w:val="005A39AB"/>
    <w:rsid w:val="005B6547"/>
    <w:rsid w:val="005C36C8"/>
    <w:rsid w:val="005C673E"/>
    <w:rsid w:val="005D4E85"/>
    <w:rsid w:val="005D5E1B"/>
    <w:rsid w:val="005D6717"/>
    <w:rsid w:val="005E130D"/>
    <w:rsid w:val="005E3159"/>
    <w:rsid w:val="005F379A"/>
    <w:rsid w:val="005F4FD4"/>
    <w:rsid w:val="005F6C06"/>
    <w:rsid w:val="00602297"/>
    <w:rsid w:val="006028F4"/>
    <w:rsid w:val="0060547C"/>
    <w:rsid w:val="00615C5F"/>
    <w:rsid w:val="00617819"/>
    <w:rsid w:val="006234C1"/>
    <w:rsid w:val="00623F13"/>
    <w:rsid w:val="00624FC1"/>
    <w:rsid w:val="00630134"/>
    <w:rsid w:val="006363ED"/>
    <w:rsid w:val="00636FBE"/>
    <w:rsid w:val="00642342"/>
    <w:rsid w:val="00646D02"/>
    <w:rsid w:val="00647693"/>
    <w:rsid w:val="00663E6B"/>
    <w:rsid w:val="00671ED4"/>
    <w:rsid w:val="006725AF"/>
    <w:rsid w:val="00682145"/>
    <w:rsid w:val="00683E8F"/>
    <w:rsid w:val="00692847"/>
    <w:rsid w:val="00697371"/>
    <w:rsid w:val="006978BD"/>
    <w:rsid w:val="006A40F5"/>
    <w:rsid w:val="006B120B"/>
    <w:rsid w:val="006B3260"/>
    <w:rsid w:val="006B3842"/>
    <w:rsid w:val="006C6808"/>
    <w:rsid w:val="006D14E0"/>
    <w:rsid w:val="006D7520"/>
    <w:rsid w:val="006E1EB7"/>
    <w:rsid w:val="006E3429"/>
    <w:rsid w:val="006E615F"/>
    <w:rsid w:val="006E7D9E"/>
    <w:rsid w:val="006F00BC"/>
    <w:rsid w:val="006F0226"/>
    <w:rsid w:val="006F42F6"/>
    <w:rsid w:val="006F44E8"/>
    <w:rsid w:val="00702C66"/>
    <w:rsid w:val="00703241"/>
    <w:rsid w:val="00704132"/>
    <w:rsid w:val="00704183"/>
    <w:rsid w:val="007044BB"/>
    <w:rsid w:val="007045FF"/>
    <w:rsid w:val="00711F70"/>
    <w:rsid w:val="0071401E"/>
    <w:rsid w:val="0072117C"/>
    <w:rsid w:val="007220EE"/>
    <w:rsid w:val="00722507"/>
    <w:rsid w:val="0073159D"/>
    <w:rsid w:val="00732F43"/>
    <w:rsid w:val="00735175"/>
    <w:rsid w:val="00737B4F"/>
    <w:rsid w:val="00747BD3"/>
    <w:rsid w:val="00751E9D"/>
    <w:rsid w:val="00754447"/>
    <w:rsid w:val="00756363"/>
    <w:rsid w:val="00763853"/>
    <w:rsid w:val="00765DBB"/>
    <w:rsid w:val="00774129"/>
    <w:rsid w:val="00775E69"/>
    <w:rsid w:val="007800F6"/>
    <w:rsid w:val="007841BA"/>
    <w:rsid w:val="00784692"/>
    <w:rsid w:val="007850E4"/>
    <w:rsid w:val="00785271"/>
    <w:rsid w:val="00795141"/>
    <w:rsid w:val="0079652D"/>
    <w:rsid w:val="00796E26"/>
    <w:rsid w:val="007A5CFD"/>
    <w:rsid w:val="007B07C8"/>
    <w:rsid w:val="007B6A96"/>
    <w:rsid w:val="007B7671"/>
    <w:rsid w:val="007C1A45"/>
    <w:rsid w:val="007C2635"/>
    <w:rsid w:val="007D238B"/>
    <w:rsid w:val="007D34BB"/>
    <w:rsid w:val="007D45CA"/>
    <w:rsid w:val="007D6E35"/>
    <w:rsid w:val="007E0CB4"/>
    <w:rsid w:val="007E14B6"/>
    <w:rsid w:val="007E2399"/>
    <w:rsid w:val="007E23B2"/>
    <w:rsid w:val="007E4B33"/>
    <w:rsid w:val="007E5867"/>
    <w:rsid w:val="007F3F36"/>
    <w:rsid w:val="007F573C"/>
    <w:rsid w:val="0080082D"/>
    <w:rsid w:val="008149F1"/>
    <w:rsid w:val="00817305"/>
    <w:rsid w:val="00820E22"/>
    <w:rsid w:val="00822063"/>
    <w:rsid w:val="00841F34"/>
    <w:rsid w:val="00853947"/>
    <w:rsid w:val="00865C3A"/>
    <w:rsid w:val="00866B1C"/>
    <w:rsid w:val="00870AC9"/>
    <w:rsid w:val="00870E49"/>
    <w:rsid w:val="00871464"/>
    <w:rsid w:val="00873F25"/>
    <w:rsid w:val="00873F49"/>
    <w:rsid w:val="00880F25"/>
    <w:rsid w:val="008822EF"/>
    <w:rsid w:val="0088337D"/>
    <w:rsid w:val="0089593B"/>
    <w:rsid w:val="008A0D20"/>
    <w:rsid w:val="008A1F32"/>
    <w:rsid w:val="008A2101"/>
    <w:rsid w:val="008A5492"/>
    <w:rsid w:val="008B2C64"/>
    <w:rsid w:val="008C3838"/>
    <w:rsid w:val="008D3735"/>
    <w:rsid w:val="008D4F9F"/>
    <w:rsid w:val="008D71ED"/>
    <w:rsid w:val="008D7706"/>
    <w:rsid w:val="008E3855"/>
    <w:rsid w:val="008E3C61"/>
    <w:rsid w:val="008E6A46"/>
    <w:rsid w:val="008F4314"/>
    <w:rsid w:val="00904182"/>
    <w:rsid w:val="009213EB"/>
    <w:rsid w:val="00924979"/>
    <w:rsid w:val="0092676E"/>
    <w:rsid w:val="0093045E"/>
    <w:rsid w:val="0093276B"/>
    <w:rsid w:val="009375B9"/>
    <w:rsid w:val="00940725"/>
    <w:rsid w:val="00960038"/>
    <w:rsid w:val="00961FD0"/>
    <w:rsid w:val="00970137"/>
    <w:rsid w:val="009902CF"/>
    <w:rsid w:val="00992079"/>
    <w:rsid w:val="009927D7"/>
    <w:rsid w:val="00994BF8"/>
    <w:rsid w:val="0099542F"/>
    <w:rsid w:val="009A7F52"/>
    <w:rsid w:val="009B02A4"/>
    <w:rsid w:val="009B3F6D"/>
    <w:rsid w:val="009C0C76"/>
    <w:rsid w:val="009C2A2F"/>
    <w:rsid w:val="009E1B40"/>
    <w:rsid w:val="009F3891"/>
    <w:rsid w:val="00A01ED8"/>
    <w:rsid w:val="00A04ED0"/>
    <w:rsid w:val="00A11483"/>
    <w:rsid w:val="00A162AB"/>
    <w:rsid w:val="00A20C93"/>
    <w:rsid w:val="00A27E5F"/>
    <w:rsid w:val="00A31472"/>
    <w:rsid w:val="00A32DD4"/>
    <w:rsid w:val="00A43B25"/>
    <w:rsid w:val="00A44A83"/>
    <w:rsid w:val="00A50722"/>
    <w:rsid w:val="00A712FF"/>
    <w:rsid w:val="00A84918"/>
    <w:rsid w:val="00A85D1B"/>
    <w:rsid w:val="00A86416"/>
    <w:rsid w:val="00A9057F"/>
    <w:rsid w:val="00A96CE2"/>
    <w:rsid w:val="00A96DEF"/>
    <w:rsid w:val="00AA2F18"/>
    <w:rsid w:val="00AB30A2"/>
    <w:rsid w:val="00AB4F4E"/>
    <w:rsid w:val="00AC11FB"/>
    <w:rsid w:val="00AC45F1"/>
    <w:rsid w:val="00AE303D"/>
    <w:rsid w:val="00AE7D00"/>
    <w:rsid w:val="00AF06FE"/>
    <w:rsid w:val="00AF0EBB"/>
    <w:rsid w:val="00AF2690"/>
    <w:rsid w:val="00AF2DE9"/>
    <w:rsid w:val="00B012C3"/>
    <w:rsid w:val="00B05E7B"/>
    <w:rsid w:val="00B0650C"/>
    <w:rsid w:val="00B07C33"/>
    <w:rsid w:val="00B26F8E"/>
    <w:rsid w:val="00B27FB4"/>
    <w:rsid w:val="00B3183E"/>
    <w:rsid w:val="00B35688"/>
    <w:rsid w:val="00B403D9"/>
    <w:rsid w:val="00B4786B"/>
    <w:rsid w:val="00B50D1E"/>
    <w:rsid w:val="00B56083"/>
    <w:rsid w:val="00B56939"/>
    <w:rsid w:val="00B65B9E"/>
    <w:rsid w:val="00B72B87"/>
    <w:rsid w:val="00B76440"/>
    <w:rsid w:val="00B82EFE"/>
    <w:rsid w:val="00B83787"/>
    <w:rsid w:val="00B927D5"/>
    <w:rsid w:val="00B958F8"/>
    <w:rsid w:val="00BA7A19"/>
    <w:rsid w:val="00BB077E"/>
    <w:rsid w:val="00BB1827"/>
    <w:rsid w:val="00BB49B8"/>
    <w:rsid w:val="00BC4EAC"/>
    <w:rsid w:val="00BC5C89"/>
    <w:rsid w:val="00BD0083"/>
    <w:rsid w:val="00BD072B"/>
    <w:rsid w:val="00BD3DCD"/>
    <w:rsid w:val="00BE4267"/>
    <w:rsid w:val="00BE42A4"/>
    <w:rsid w:val="00BE618E"/>
    <w:rsid w:val="00BE66BC"/>
    <w:rsid w:val="00BF1D09"/>
    <w:rsid w:val="00C00037"/>
    <w:rsid w:val="00C02F37"/>
    <w:rsid w:val="00C107E9"/>
    <w:rsid w:val="00C14487"/>
    <w:rsid w:val="00C14DA2"/>
    <w:rsid w:val="00C15EB9"/>
    <w:rsid w:val="00C23DFD"/>
    <w:rsid w:val="00C27093"/>
    <w:rsid w:val="00C30AD6"/>
    <w:rsid w:val="00C3613D"/>
    <w:rsid w:val="00C426ED"/>
    <w:rsid w:val="00C43A3B"/>
    <w:rsid w:val="00C473B4"/>
    <w:rsid w:val="00C52937"/>
    <w:rsid w:val="00C54329"/>
    <w:rsid w:val="00C65AE8"/>
    <w:rsid w:val="00C65FD3"/>
    <w:rsid w:val="00C7166F"/>
    <w:rsid w:val="00C735CC"/>
    <w:rsid w:val="00C824B9"/>
    <w:rsid w:val="00C82A95"/>
    <w:rsid w:val="00C925EA"/>
    <w:rsid w:val="00C93648"/>
    <w:rsid w:val="00C93BE7"/>
    <w:rsid w:val="00CA161F"/>
    <w:rsid w:val="00CB0760"/>
    <w:rsid w:val="00CB3C23"/>
    <w:rsid w:val="00CB6063"/>
    <w:rsid w:val="00CC16E7"/>
    <w:rsid w:val="00CC49CA"/>
    <w:rsid w:val="00CC5B5B"/>
    <w:rsid w:val="00CC5D81"/>
    <w:rsid w:val="00CD1D52"/>
    <w:rsid w:val="00CD450C"/>
    <w:rsid w:val="00CE276C"/>
    <w:rsid w:val="00CE2815"/>
    <w:rsid w:val="00D01165"/>
    <w:rsid w:val="00D0742D"/>
    <w:rsid w:val="00D24247"/>
    <w:rsid w:val="00D26F19"/>
    <w:rsid w:val="00D3106E"/>
    <w:rsid w:val="00D3346A"/>
    <w:rsid w:val="00D3404D"/>
    <w:rsid w:val="00D440BC"/>
    <w:rsid w:val="00D45DE2"/>
    <w:rsid w:val="00D53FFA"/>
    <w:rsid w:val="00D636F1"/>
    <w:rsid w:val="00D674B7"/>
    <w:rsid w:val="00D7615A"/>
    <w:rsid w:val="00D80AF6"/>
    <w:rsid w:val="00D819AD"/>
    <w:rsid w:val="00D8237B"/>
    <w:rsid w:val="00D84749"/>
    <w:rsid w:val="00D84969"/>
    <w:rsid w:val="00D851D1"/>
    <w:rsid w:val="00DA0C33"/>
    <w:rsid w:val="00DA5417"/>
    <w:rsid w:val="00DA5CA0"/>
    <w:rsid w:val="00DA7283"/>
    <w:rsid w:val="00DB07D2"/>
    <w:rsid w:val="00DB7644"/>
    <w:rsid w:val="00DC0C78"/>
    <w:rsid w:val="00DC159A"/>
    <w:rsid w:val="00DC5B0D"/>
    <w:rsid w:val="00DC65B7"/>
    <w:rsid w:val="00DC6F40"/>
    <w:rsid w:val="00DC7725"/>
    <w:rsid w:val="00DD32FE"/>
    <w:rsid w:val="00DE231F"/>
    <w:rsid w:val="00DE3BE4"/>
    <w:rsid w:val="00DF0A17"/>
    <w:rsid w:val="00DF38CD"/>
    <w:rsid w:val="00DF75C6"/>
    <w:rsid w:val="00E01FFB"/>
    <w:rsid w:val="00E05566"/>
    <w:rsid w:val="00E125B4"/>
    <w:rsid w:val="00E13EC0"/>
    <w:rsid w:val="00E17211"/>
    <w:rsid w:val="00E238A2"/>
    <w:rsid w:val="00E25D6D"/>
    <w:rsid w:val="00E26003"/>
    <w:rsid w:val="00E32197"/>
    <w:rsid w:val="00E335F9"/>
    <w:rsid w:val="00E37692"/>
    <w:rsid w:val="00E40C05"/>
    <w:rsid w:val="00E5409C"/>
    <w:rsid w:val="00E54A0E"/>
    <w:rsid w:val="00E72412"/>
    <w:rsid w:val="00E73C19"/>
    <w:rsid w:val="00E74736"/>
    <w:rsid w:val="00E8461D"/>
    <w:rsid w:val="00EA43BA"/>
    <w:rsid w:val="00EB3D39"/>
    <w:rsid w:val="00ED2D1B"/>
    <w:rsid w:val="00ED7314"/>
    <w:rsid w:val="00EE3173"/>
    <w:rsid w:val="00F07815"/>
    <w:rsid w:val="00F12F51"/>
    <w:rsid w:val="00F13A37"/>
    <w:rsid w:val="00F16124"/>
    <w:rsid w:val="00F16708"/>
    <w:rsid w:val="00F20C40"/>
    <w:rsid w:val="00F23021"/>
    <w:rsid w:val="00F40A5B"/>
    <w:rsid w:val="00F40A85"/>
    <w:rsid w:val="00F5118B"/>
    <w:rsid w:val="00F51383"/>
    <w:rsid w:val="00F513A8"/>
    <w:rsid w:val="00F522BF"/>
    <w:rsid w:val="00F574BB"/>
    <w:rsid w:val="00F60DE2"/>
    <w:rsid w:val="00F66BDE"/>
    <w:rsid w:val="00F6704C"/>
    <w:rsid w:val="00F80816"/>
    <w:rsid w:val="00F84E4B"/>
    <w:rsid w:val="00F926A5"/>
    <w:rsid w:val="00FA0913"/>
    <w:rsid w:val="00FA3BDA"/>
    <w:rsid w:val="00FB03E0"/>
    <w:rsid w:val="00FB3F70"/>
    <w:rsid w:val="00FB4117"/>
    <w:rsid w:val="00FB5AA3"/>
    <w:rsid w:val="00FC26EA"/>
    <w:rsid w:val="00FC48E3"/>
    <w:rsid w:val="00FC66BD"/>
    <w:rsid w:val="00FD0FE8"/>
    <w:rsid w:val="00FD210D"/>
    <w:rsid w:val="00FD225E"/>
    <w:rsid w:val="00FD4670"/>
    <w:rsid w:val="00FD47B3"/>
    <w:rsid w:val="00FD7543"/>
    <w:rsid w:val="00FE0229"/>
    <w:rsid w:val="00FE3C13"/>
    <w:rsid w:val="00FE7DB1"/>
    <w:rsid w:val="00FF1D3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DED4"/>
  <w15:docId w15:val="{3ED13648-9CE1-43F7-BBF2-F5280CD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0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A3BDA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2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14DA2"/>
    <w:rPr>
      <w:rFonts w:ascii="Arial" w:hAnsi="Arial" w:cs="Arial"/>
      <w:bCs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C14DA2"/>
    <w:rPr>
      <w:rFonts w:cs="Times New Roman"/>
    </w:rPr>
  </w:style>
  <w:style w:type="character" w:styleId="Odwoaniedokomentarza">
    <w:name w:val="annotation reference"/>
    <w:uiPriority w:val="99"/>
    <w:semiHidden/>
    <w:rsid w:val="000A5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5CB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5CB2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5C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022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3BDA"/>
    <w:rPr>
      <w:rFonts w:ascii="Times New Roman" w:eastAsia="Times New Roman" w:hAnsi="Times New Roman"/>
      <w:b/>
      <w:sz w:val="28"/>
    </w:rPr>
  </w:style>
  <w:style w:type="paragraph" w:customStyle="1" w:styleId="firmwka">
    <w:name w:val="firmówka"/>
    <w:autoRedefine/>
    <w:rsid w:val="00FA3BDA"/>
    <w:pPr>
      <w:ind w:right="-367" w:hanging="108"/>
    </w:pPr>
    <w:rPr>
      <w:rFonts w:ascii="Palatino Linotype" w:eastAsia="MS Mincho" w:hAnsi="Palatino Linotype"/>
      <w:b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FA3BDA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BDA"/>
    <w:rPr>
      <w:rFonts w:ascii="Times New Roman" w:eastAsia="MS Mincho" w:hAnsi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8E3C6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locked/>
    <w:rsid w:val="00DA5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1E4D"/>
    <w:rPr>
      <w:rFonts w:ascii="Courier New" w:eastAsia="Times New Roman" w:hAnsi="Courier New" w:cs="Courier New"/>
    </w:rPr>
  </w:style>
  <w:style w:type="character" w:customStyle="1" w:styleId="Teksttreci">
    <w:name w:val="Tekst treści_"/>
    <w:link w:val="Teksttreci0"/>
    <w:locked/>
    <w:rsid w:val="00C473B4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73B4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C26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547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547C"/>
    <w:rPr>
      <w:rFonts w:ascii="Times New Roman" w:eastAsia="Times New Roman" w:hAnsi="Times New Roman"/>
      <w:sz w:val="24"/>
      <w:szCs w:val="24"/>
    </w:rPr>
  </w:style>
  <w:style w:type="paragraph" w:customStyle="1" w:styleId="Subitemnumbered">
    <w:name w:val="Subitem numbered"/>
    <w:basedOn w:val="Normalny"/>
    <w:rsid w:val="0060547C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6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6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rzebska@imi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jarzebska@imi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B996-F5E1-458B-B009-06A28DA8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3275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creator>Daniel</dc:creator>
  <cp:lastModifiedBy>Mrek Pac</cp:lastModifiedBy>
  <cp:revision>9</cp:revision>
  <cp:lastPrinted>2022-03-30T10:12:00Z</cp:lastPrinted>
  <dcterms:created xsi:type="dcterms:W3CDTF">2023-10-26T11:07:00Z</dcterms:created>
  <dcterms:modified xsi:type="dcterms:W3CDTF">2023-11-20T14:08:00Z</dcterms:modified>
</cp:coreProperties>
</file>